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9245" w14:textId="1010F46B" w:rsidR="00CB0E35" w:rsidRDefault="0079082F" w:rsidP="00327DA7">
      <w:pPr>
        <w:pStyle w:val="Title"/>
        <w:ind w:left="-720"/>
        <w:jc w:val="left"/>
        <w:rPr>
          <w:b w:val="0"/>
          <w:bCs w:val="0"/>
          <w:sz w:val="28"/>
        </w:rPr>
      </w:pPr>
      <w:r>
        <w:rPr>
          <w:b w:val="0"/>
          <w:noProof/>
          <w:sz w:val="28"/>
          <w:lang w:val="en-GB" w:eastAsia="en-GB"/>
        </w:rPr>
        <w:drawing>
          <wp:anchor distT="0" distB="0" distL="114300" distR="114300" simplePos="0" relativeHeight="251658241" behindDoc="0" locked="0" layoutInCell="1" allowOverlap="1" wp14:anchorId="2A6278A6" wp14:editId="030DFD37">
            <wp:simplePos x="0" y="0"/>
            <wp:positionH relativeFrom="column">
              <wp:posOffset>-542925</wp:posOffset>
            </wp:positionH>
            <wp:positionV relativeFrom="paragraph">
              <wp:posOffset>123825</wp:posOffset>
            </wp:positionV>
            <wp:extent cx="2482215" cy="13303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A012BF" w14:textId="65FD49B7" w:rsidR="00CB0E35" w:rsidRDefault="00CB0E35" w:rsidP="00327DA7">
      <w:pPr>
        <w:pStyle w:val="Title"/>
        <w:ind w:left="-720"/>
        <w:jc w:val="left"/>
        <w:rPr>
          <w:b w:val="0"/>
          <w:bCs w:val="0"/>
          <w:sz w:val="28"/>
        </w:rPr>
      </w:pPr>
    </w:p>
    <w:p w14:paraId="1A868082" w14:textId="660C819B" w:rsidR="000A7480" w:rsidRDefault="00902832" w:rsidP="00CB0E35">
      <w:pPr>
        <w:pStyle w:val="Title"/>
        <w:tabs>
          <w:tab w:val="left" w:pos="4410"/>
        </w:tabs>
        <w:ind w:left="-720"/>
        <w:jc w:val="left"/>
        <w:rPr>
          <w:b w:val="0"/>
          <w:bCs w:val="0"/>
          <w:sz w:val="28"/>
        </w:rPr>
      </w:pPr>
      <w:r w:rsidRPr="002943B6">
        <w:rPr>
          <w:i/>
          <w:iCs/>
          <w:noProof/>
          <w:highlight w:val="yellow"/>
        </w:rPr>
        <w:drawing>
          <wp:anchor distT="0" distB="0" distL="114300" distR="114300" simplePos="0" relativeHeight="251660290" behindDoc="0" locked="0" layoutInCell="1" allowOverlap="1" wp14:anchorId="31B77834" wp14:editId="37352EC5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379855" cy="583565"/>
            <wp:effectExtent l="0" t="0" r="0" b="6985"/>
            <wp:wrapNone/>
            <wp:docPr id="599879448" name="Picture 599879448" descr="A purpl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79448" name="Picture 599879448" descr="A purple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DEA7D" w14:textId="0CEC7335" w:rsidR="00E95D20" w:rsidRDefault="00902832" w:rsidP="00902832">
      <w:pPr>
        <w:pStyle w:val="Title"/>
        <w:tabs>
          <w:tab w:val="left" w:pos="4410"/>
        </w:tabs>
        <w:ind w:left="-72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</w:p>
    <w:p w14:paraId="370E9D03" w14:textId="08997CDA" w:rsidR="00E95D20" w:rsidRDefault="00E95D20" w:rsidP="00CB0E35">
      <w:pPr>
        <w:pStyle w:val="Title"/>
        <w:tabs>
          <w:tab w:val="left" w:pos="4410"/>
        </w:tabs>
        <w:ind w:left="-720"/>
        <w:jc w:val="left"/>
        <w:rPr>
          <w:b w:val="0"/>
          <w:bCs w:val="0"/>
          <w:sz w:val="28"/>
        </w:rPr>
      </w:pPr>
    </w:p>
    <w:p w14:paraId="0EB27F85" w14:textId="03295312" w:rsidR="00E95D20" w:rsidRPr="00BF3F9C" w:rsidRDefault="00E95D20" w:rsidP="00CB0E35">
      <w:pPr>
        <w:pStyle w:val="Title"/>
        <w:tabs>
          <w:tab w:val="left" w:pos="4410"/>
        </w:tabs>
        <w:ind w:left="-720"/>
        <w:jc w:val="left"/>
        <w:rPr>
          <w:b w:val="0"/>
          <w:bCs w:val="0"/>
          <w:sz w:val="28"/>
        </w:rPr>
      </w:pPr>
    </w:p>
    <w:p w14:paraId="1856ED23" w14:textId="77777777" w:rsidR="00B7609D" w:rsidRPr="0079082F" w:rsidRDefault="00B7609D" w:rsidP="003719E2">
      <w:pPr>
        <w:rPr>
          <w:sz w:val="36"/>
          <w:szCs w:val="36"/>
        </w:rPr>
      </w:pPr>
    </w:p>
    <w:p w14:paraId="34FCB61F" w14:textId="31475364" w:rsidR="003719E2" w:rsidRDefault="00DD3A38" w:rsidP="003719E2">
      <w:r>
        <w:rPr>
          <w:noProof/>
        </w:rPr>
        <w:drawing>
          <wp:anchor distT="0" distB="0" distL="114300" distR="114300" simplePos="0" relativeHeight="251658242" behindDoc="0" locked="0" layoutInCell="1" allowOverlap="1" wp14:anchorId="0F645509" wp14:editId="57D79EA1">
            <wp:simplePos x="0" y="0"/>
            <wp:positionH relativeFrom="margin">
              <wp:posOffset>-635</wp:posOffset>
            </wp:positionH>
            <wp:positionV relativeFrom="paragraph">
              <wp:posOffset>81915</wp:posOffset>
            </wp:positionV>
            <wp:extent cx="2095500" cy="13950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39442" w14:textId="77777777" w:rsidR="003719E2" w:rsidRDefault="003719E2" w:rsidP="003719E2"/>
    <w:p w14:paraId="7EBB8F60" w14:textId="7E95934A" w:rsidR="003719E2" w:rsidRDefault="003719E2" w:rsidP="003719E2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927CAF" wp14:editId="23C610CE">
                <wp:simplePos x="0" y="0"/>
                <wp:positionH relativeFrom="column">
                  <wp:posOffset>2382108</wp:posOffset>
                </wp:positionH>
                <wp:positionV relativeFrom="paragraph">
                  <wp:posOffset>86942</wp:posOffset>
                </wp:positionV>
                <wp:extent cx="3647020" cy="1334790"/>
                <wp:effectExtent l="0" t="304800" r="6794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7020" cy="1334790"/>
                          <a:chOff x="0" y="0"/>
                          <a:chExt cx="3486150" cy="1334859"/>
                        </a:xfrm>
                      </wpg:grpSpPr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275399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6BE1F" w14:textId="77777777" w:rsidR="003719E2" w:rsidRPr="003368A6" w:rsidRDefault="003719E2" w:rsidP="003719E2">
                              <w:pPr>
                                <w:rPr>
                                  <w:rFonts w:ascii="FS Me" w:hAnsi="FS Me"/>
                                  <w:b/>
                                  <w:color w:val="00AEEF"/>
                                </w:rPr>
                              </w:pPr>
                              <w:r w:rsidRPr="003368A6">
                                <w:rPr>
                                  <w:rFonts w:ascii="FS Me" w:hAnsi="FS Me"/>
                                  <w:b/>
                                  <w:color w:val="00AEEF"/>
                                </w:rPr>
                                <w:t>Communication &amp; Customer Service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400050"/>
                            <a:ext cx="197993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9A186" w14:textId="77777777" w:rsidR="003719E2" w:rsidRPr="000100B8" w:rsidRDefault="003719E2" w:rsidP="003719E2">
                              <w:pPr>
                                <w:rPr>
                                  <w:rFonts w:ascii="FS Me" w:hAnsi="FS Me"/>
                                  <w:b/>
                                  <w:color w:val="CB007A"/>
                                </w:rPr>
                              </w:pPr>
                              <w:r w:rsidRPr="000100B8">
                                <w:rPr>
                                  <w:rFonts w:ascii="FS Me" w:hAnsi="FS Me"/>
                                  <w:b/>
                                  <w:color w:val="CB007A"/>
                                </w:rPr>
                                <w:t xml:space="preserve">Planning &amp; </w:t>
                              </w:r>
                              <w:proofErr w:type="spellStart"/>
                              <w:r w:rsidRPr="000100B8">
                                <w:rPr>
                                  <w:rFonts w:ascii="FS Me" w:hAnsi="FS Me"/>
                                  <w:b/>
                                  <w:color w:val="CB007A"/>
                                </w:rPr>
                                <w:t>Organisation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203200"/>
                            <a:ext cx="203327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61F73" w14:textId="77777777" w:rsidR="003719E2" w:rsidRPr="000B4CCE" w:rsidRDefault="003719E2" w:rsidP="003719E2">
                              <w:pPr>
                                <w:rPr>
                                  <w:rFonts w:ascii="FS Me" w:hAnsi="FS Me"/>
                                  <w:b/>
                                  <w:color w:val="55225D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55225D"/>
                                </w:rPr>
                                <w:t>Recording and Monitoring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 rot="18774448">
                            <a:off x="2649554" y="469838"/>
                            <a:ext cx="1043955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99A4E" w14:textId="77777777" w:rsidR="003719E2" w:rsidRPr="000B4CCE" w:rsidRDefault="003719E2" w:rsidP="003719E2">
                              <w:pPr>
                                <w:rPr>
                                  <w:rFonts w:ascii="FS Me" w:hAnsi="FS Me"/>
                                  <w:b/>
                                  <w:color w:val="FBAD18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FBAD18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 rot="2639745">
                            <a:off x="2749550" y="6350"/>
                            <a:ext cx="73660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8717D" w14:textId="77777777" w:rsidR="003719E2" w:rsidRPr="000B4CCE" w:rsidRDefault="003719E2" w:rsidP="003719E2">
                              <w:pPr>
                                <w:rPr>
                                  <w:rFonts w:ascii="FS Me" w:hAnsi="FS Me"/>
                                  <w:b/>
                                  <w:color w:val="9E005E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9E005E"/>
                                </w:rPr>
                                <w:t>Quality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 rot="2616736">
                            <a:off x="2235200" y="0"/>
                            <a:ext cx="1156970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2CED2" w14:textId="77777777" w:rsidR="003719E2" w:rsidRPr="000B4CCE" w:rsidRDefault="003719E2" w:rsidP="003719E2">
                              <w:pPr>
                                <w:rPr>
                                  <w:rFonts w:ascii="FS Me" w:hAnsi="FS Me"/>
                                  <w:b/>
                                  <w:color w:val="6D9C2D"/>
                                </w:rPr>
                              </w:pPr>
                              <w:proofErr w:type="gramStart"/>
                              <w:r w:rsidRPr="000B4CCE">
                                <w:rPr>
                                  <w:rFonts w:ascii="FS Me" w:hAnsi="FS Me"/>
                                  <w:b/>
                                  <w:color w:val="6D9C2D"/>
                                </w:rPr>
                                <w:t>Team Work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 rot="18795501">
                            <a:off x="2273077" y="548159"/>
                            <a:ext cx="1237484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39432" w14:textId="77777777" w:rsidR="003719E2" w:rsidRPr="000B4CCE" w:rsidRDefault="003719E2" w:rsidP="003719E2">
                              <w:pPr>
                                <w:rPr>
                                  <w:rFonts w:ascii="FS Me" w:hAnsi="FS Me"/>
                                  <w:b/>
                                  <w:color w:val="ED5913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ED5913"/>
                                </w:rPr>
                                <w:t>Charity Focus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590550"/>
                            <a:ext cx="172847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71EDE" w14:textId="77777777" w:rsidR="003719E2" w:rsidRPr="002465F8" w:rsidRDefault="003719E2" w:rsidP="003719E2">
                              <w:pPr>
                                <w:rPr>
                                  <w:rFonts w:ascii="FS Me" w:hAnsi="FS Me"/>
                                  <w:b/>
                                  <w:color w:val="141760"/>
                                </w:rPr>
                              </w:pPr>
                              <w:r w:rsidRPr="002465F8">
                                <w:rPr>
                                  <w:rFonts w:ascii="FS Me" w:hAnsi="FS Me"/>
                                  <w:b/>
                                  <w:color w:val="141760"/>
                                </w:rPr>
                                <w:t>Specialist Knowledge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27CAF" id="Group 32" o:spid="_x0000_s1026" style="position:absolute;margin-left:187.55pt;margin-top:6.85pt;width:287.15pt;height:105.1pt;z-index:251658240" coordsize="34861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27;width:2753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4B36BE1F" w14:textId="77777777" w:rsidR="003719E2" w:rsidRPr="003368A6" w:rsidRDefault="003719E2" w:rsidP="003719E2">
                        <w:pPr>
                          <w:rPr>
                            <w:rFonts w:ascii="FS Me" w:hAnsi="FS Me"/>
                            <w:b/>
                            <w:color w:val="00AEEF"/>
                          </w:rPr>
                        </w:pPr>
                        <w:r w:rsidRPr="003368A6">
                          <w:rPr>
                            <w:rFonts w:ascii="FS Me" w:hAnsi="FS Me"/>
                            <w:b/>
                            <w:color w:val="00AEEF"/>
                          </w:rPr>
                          <w:t>Communication &amp; Customer Service</w:t>
                        </w:r>
                      </w:p>
                    </w:txbxContent>
                  </v:textbox>
                </v:shape>
                <v:shape id="Text Box 2" o:spid="_x0000_s1028" type="#_x0000_t202" style="position:absolute;left:8001;top:4000;width:1979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4419A186" w14:textId="77777777" w:rsidR="003719E2" w:rsidRPr="000100B8" w:rsidRDefault="003719E2" w:rsidP="003719E2">
                        <w:pPr>
                          <w:rPr>
                            <w:rFonts w:ascii="FS Me" w:hAnsi="FS Me"/>
                            <w:b/>
                            <w:color w:val="CB007A"/>
                          </w:rPr>
                        </w:pPr>
                        <w:r w:rsidRPr="000100B8">
                          <w:rPr>
                            <w:rFonts w:ascii="FS Me" w:hAnsi="FS Me"/>
                            <w:b/>
                            <w:color w:val="CB007A"/>
                          </w:rPr>
                          <w:t>Planning &amp; Organisation</w:t>
                        </w:r>
                      </w:p>
                    </w:txbxContent>
                  </v:textbox>
                </v:shape>
                <v:shape id="Text Box 2" o:spid="_x0000_s1029" type="#_x0000_t202" style="position:absolute;left:7048;top:2032;width:2033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9961F73" w14:textId="77777777" w:rsidR="003719E2" w:rsidRPr="000B4CCE" w:rsidRDefault="003719E2" w:rsidP="003719E2">
                        <w:pPr>
                          <w:rPr>
                            <w:rFonts w:ascii="FS Me" w:hAnsi="FS Me"/>
                            <w:b/>
                            <w:color w:val="55225D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55225D"/>
                          </w:rPr>
                          <w:t>Recording and Monitoring</w:t>
                        </w:r>
                      </w:p>
                    </w:txbxContent>
                  </v:textbox>
                </v:shape>
                <v:shape id="Text Box 2" o:spid="_x0000_s1030" type="#_x0000_t202" style="position:absolute;left:26495;top:4698;width:10440;height:3372;rotation:-3086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" filled="f" stroked="f">
                  <v:textbox>
                    <w:txbxContent>
                      <w:p w14:paraId="38A99A4E" w14:textId="77777777" w:rsidR="003719E2" w:rsidRPr="000B4CCE" w:rsidRDefault="003719E2" w:rsidP="003719E2">
                        <w:pPr>
                          <w:rPr>
                            <w:rFonts w:ascii="FS Me" w:hAnsi="FS Me"/>
                            <w:b/>
                            <w:color w:val="FBAD18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FBAD18"/>
                          </w:rPr>
                          <w:t>Leadership</w:t>
                        </w:r>
                      </w:p>
                    </w:txbxContent>
                  </v:textbox>
                </v:shape>
                <v:shape id="Text Box 2" o:spid="_x0000_s1031" type="#_x0000_t202" style="position:absolute;left:27495;top:63;width:7366;height:3416;rotation:28833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" filled="f" stroked="f">
                  <v:textbox>
                    <w:txbxContent>
                      <w:p w14:paraId="2F78717D" w14:textId="77777777" w:rsidR="003719E2" w:rsidRPr="000B4CCE" w:rsidRDefault="003719E2" w:rsidP="003719E2">
                        <w:pPr>
                          <w:rPr>
                            <w:rFonts w:ascii="FS Me" w:hAnsi="FS Me"/>
                            <w:b/>
                            <w:color w:val="9E005E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9E005E"/>
                          </w:rPr>
                          <w:t>Quality</w:t>
                        </w:r>
                      </w:p>
                    </w:txbxContent>
                  </v:textbox>
                </v:shape>
                <v:shape id="Text Box 2" o:spid="_x0000_s1032" type="#_x0000_t202" style="position:absolute;left:22352;width:11569;height:3676;rotation:28581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" filled="f" stroked="f">
                  <v:textbox>
                    <w:txbxContent>
                      <w:p w14:paraId="24A2CED2" w14:textId="77777777" w:rsidR="003719E2" w:rsidRPr="000B4CCE" w:rsidRDefault="003719E2" w:rsidP="003719E2">
                        <w:pPr>
                          <w:rPr>
                            <w:rFonts w:ascii="FS Me" w:hAnsi="FS Me"/>
                            <w:b/>
                            <w:color w:val="6D9C2D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6D9C2D"/>
                          </w:rPr>
                          <w:t>Team Work</w:t>
                        </w:r>
                      </w:p>
                    </w:txbxContent>
                  </v:textbox>
                </v:shape>
                <v:shape id="Text Box 2" o:spid="_x0000_s1033" type="#_x0000_t202" style="position:absolute;left:22730;top:5481;width:12375;height:3359;rotation:-30632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" filled="f" stroked="f">
                  <v:textbox>
                    <w:txbxContent>
                      <w:p w14:paraId="35839432" w14:textId="77777777" w:rsidR="003719E2" w:rsidRPr="000B4CCE" w:rsidRDefault="003719E2" w:rsidP="003719E2">
                        <w:pPr>
                          <w:rPr>
                            <w:rFonts w:ascii="FS Me" w:hAnsi="FS Me"/>
                            <w:b/>
                            <w:color w:val="ED5913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ED5913"/>
                          </w:rPr>
                          <w:t>Charity Focus</w:t>
                        </w:r>
                      </w:p>
                    </w:txbxContent>
                  </v:textbox>
                </v:shape>
                <v:shape id="Text Box 2" o:spid="_x0000_s1034" type="#_x0000_t202" style="position:absolute;left:10096;top:5905;width:17285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B871EDE" w14:textId="77777777" w:rsidR="003719E2" w:rsidRPr="002465F8" w:rsidRDefault="003719E2" w:rsidP="003719E2">
                        <w:pPr>
                          <w:rPr>
                            <w:rFonts w:ascii="FS Me" w:hAnsi="FS Me"/>
                            <w:b/>
                            <w:color w:val="141760"/>
                          </w:rPr>
                        </w:pPr>
                        <w:r w:rsidRPr="002465F8">
                          <w:rPr>
                            <w:rFonts w:ascii="FS Me" w:hAnsi="FS Me"/>
                            <w:b/>
                            <w:color w:val="141760"/>
                          </w:rPr>
                          <w:t>Specialist Knowledge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784930" w14:textId="77777777" w:rsidR="003719E2" w:rsidRDefault="003719E2" w:rsidP="003719E2"/>
    <w:p w14:paraId="2D9CA542" w14:textId="77777777" w:rsidR="003719E2" w:rsidRDefault="003719E2" w:rsidP="003719E2"/>
    <w:p w14:paraId="6D7CA153" w14:textId="77777777" w:rsidR="0042123E" w:rsidRDefault="0042123E" w:rsidP="0042123E">
      <w:pPr>
        <w:pStyle w:val="Heading1"/>
      </w:pPr>
    </w:p>
    <w:p w14:paraId="6145F0E0" w14:textId="77777777" w:rsidR="006C1BA1" w:rsidRPr="00BF3F9C" w:rsidRDefault="006C1BA1" w:rsidP="006C1BA1">
      <w:pPr>
        <w:pStyle w:val="Title"/>
        <w:ind w:left="-720"/>
        <w:jc w:val="left"/>
        <w:rPr>
          <w:b w:val="0"/>
          <w:bCs w:val="0"/>
          <w:sz w:val="28"/>
        </w:rPr>
      </w:pPr>
    </w:p>
    <w:p w14:paraId="23D059C7" w14:textId="77777777" w:rsidR="000146FA" w:rsidRPr="0079082F" w:rsidRDefault="000146FA" w:rsidP="00970D25">
      <w:pPr>
        <w:rPr>
          <w:rFonts w:ascii="Arial" w:hAnsi="Arial" w:cs="Arial"/>
          <w:b/>
          <w:bCs/>
          <w:color w:val="00AEEF"/>
          <w:sz w:val="32"/>
          <w:szCs w:val="32"/>
          <w:u w:val="single"/>
        </w:rPr>
      </w:pPr>
    </w:p>
    <w:p w14:paraId="3B8A83B0" w14:textId="76013434" w:rsidR="00970D25" w:rsidRPr="00BB5BD6" w:rsidRDefault="00095BF4" w:rsidP="00E5581B">
      <w:pPr>
        <w:spacing w:after="6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B5BD6">
        <w:rPr>
          <w:rFonts w:ascii="Arial" w:hAnsi="Arial" w:cs="Arial"/>
          <w:b/>
          <w:bCs/>
          <w:sz w:val="32"/>
          <w:szCs w:val="32"/>
          <w:u w:val="single"/>
        </w:rPr>
        <w:t>Support Worker</w:t>
      </w:r>
      <w:r w:rsidR="00B86935">
        <w:rPr>
          <w:rFonts w:ascii="Arial" w:hAnsi="Arial" w:cs="Arial"/>
          <w:b/>
          <w:bCs/>
          <w:sz w:val="32"/>
          <w:szCs w:val="32"/>
          <w:u w:val="single"/>
        </w:rPr>
        <w:t xml:space="preserve"> (Specialist Dementia Day Service)</w:t>
      </w:r>
    </w:p>
    <w:p w14:paraId="0D6B1ED7" w14:textId="4DDDBC22" w:rsidR="002B7DFA" w:rsidRDefault="002B7DFA" w:rsidP="00053573">
      <w:pPr>
        <w:tabs>
          <w:tab w:val="left" w:pos="1134"/>
        </w:tabs>
        <w:rPr>
          <w:rFonts w:ascii="Arial" w:hAnsi="Arial" w:cs="Arial"/>
          <w:b/>
          <w:bCs/>
          <w:color w:val="000000" w:themeColor="text1"/>
          <w:szCs w:val="23"/>
        </w:rPr>
      </w:pPr>
      <w:r w:rsidRPr="00E6406C">
        <w:rPr>
          <w:rFonts w:ascii="Arial" w:hAnsi="Arial" w:cs="Arial"/>
          <w:b/>
          <w:bCs/>
          <w:color w:val="000000" w:themeColor="text1"/>
          <w:szCs w:val="23"/>
        </w:rPr>
        <w:t xml:space="preserve">Hours: </w:t>
      </w:r>
      <w:r w:rsidRPr="00E6406C">
        <w:rPr>
          <w:rFonts w:ascii="Arial" w:hAnsi="Arial" w:cs="Arial"/>
          <w:b/>
          <w:bCs/>
          <w:color w:val="000000" w:themeColor="text1"/>
          <w:szCs w:val="23"/>
        </w:rPr>
        <w:tab/>
      </w:r>
      <w:r w:rsidR="00D67A9B">
        <w:rPr>
          <w:rFonts w:ascii="Arial" w:hAnsi="Arial" w:cs="Arial"/>
          <w:b/>
          <w:bCs/>
          <w:color w:val="000000" w:themeColor="text1"/>
          <w:szCs w:val="23"/>
        </w:rPr>
        <w:t xml:space="preserve">Several posts </w:t>
      </w:r>
      <w:r w:rsidR="00053573">
        <w:rPr>
          <w:rFonts w:ascii="Arial" w:hAnsi="Arial" w:cs="Arial"/>
          <w:b/>
          <w:bCs/>
          <w:color w:val="000000" w:themeColor="text1"/>
          <w:szCs w:val="23"/>
        </w:rPr>
        <w:t xml:space="preserve">15 - </w:t>
      </w:r>
      <w:r w:rsidR="00067FF9">
        <w:rPr>
          <w:rFonts w:ascii="Arial" w:hAnsi="Arial" w:cs="Arial"/>
          <w:b/>
          <w:bCs/>
          <w:color w:val="000000" w:themeColor="text1"/>
          <w:szCs w:val="23"/>
        </w:rPr>
        <w:t>2</w:t>
      </w:r>
      <w:r w:rsidR="00053573">
        <w:rPr>
          <w:rFonts w:ascii="Arial" w:hAnsi="Arial" w:cs="Arial"/>
          <w:b/>
          <w:bCs/>
          <w:color w:val="000000" w:themeColor="text1"/>
          <w:szCs w:val="23"/>
        </w:rPr>
        <w:t>1</w:t>
      </w:r>
      <w:r w:rsidR="00067FF9">
        <w:rPr>
          <w:rFonts w:ascii="Arial" w:hAnsi="Arial" w:cs="Arial"/>
          <w:b/>
          <w:bCs/>
          <w:color w:val="000000" w:themeColor="text1"/>
          <w:szCs w:val="23"/>
        </w:rPr>
        <w:t xml:space="preserve"> hours a week (with additional paid hours providing cover as required) </w:t>
      </w:r>
      <w:r w:rsidRPr="00F97944">
        <w:rPr>
          <w:rFonts w:ascii="Arial" w:hAnsi="Arial" w:cs="Arial"/>
          <w:b/>
          <w:bCs/>
          <w:color w:val="000000" w:themeColor="text1"/>
          <w:szCs w:val="23"/>
        </w:rPr>
        <w:t xml:space="preserve"> </w:t>
      </w:r>
    </w:p>
    <w:p w14:paraId="618AE8A8" w14:textId="7541DD8B" w:rsidR="002B7DFA" w:rsidRPr="00913AAB" w:rsidRDefault="002B7DFA" w:rsidP="00053573">
      <w:pPr>
        <w:tabs>
          <w:tab w:val="left" w:pos="1134"/>
        </w:tabs>
        <w:rPr>
          <w:rFonts w:ascii="Arial" w:hAnsi="Arial" w:cs="Arial"/>
          <w:b/>
          <w:bCs/>
          <w:color w:val="000000" w:themeColor="text1"/>
          <w:szCs w:val="23"/>
        </w:rPr>
      </w:pPr>
      <w:r w:rsidRPr="00913AAB">
        <w:rPr>
          <w:rFonts w:ascii="Arial" w:hAnsi="Arial" w:cs="Arial"/>
          <w:b/>
          <w:bCs/>
          <w:color w:val="000000" w:themeColor="text1"/>
          <w:szCs w:val="23"/>
        </w:rPr>
        <w:t xml:space="preserve">Salary: </w:t>
      </w:r>
      <w:r w:rsidRPr="00913AAB">
        <w:rPr>
          <w:rFonts w:ascii="Arial" w:hAnsi="Arial" w:cs="Arial"/>
          <w:b/>
          <w:bCs/>
          <w:color w:val="000000" w:themeColor="text1"/>
          <w:szCs w:val="23"/>
        </w:rPr>
        <w:tab/>
      </w:r>
      <w:r w:rsidRPr="00913AAB">
        <w:rPr>
          <w:rFonts w:ascii="Arial" w:hAnsi="Arial" w:cs="Arial"/>
          <w:b/>
          <w:bCs/>
          <w:szCs w:val="23"/>
        </w:rPr>
        <w:t>£</w:t>
      </w:r>
      <w:r w:rsidR="00C878AC" w:rsidRPr="00913AAB">
        <w:rPr>
          <w:rFonts w:ascii="Arial" w:hAnsi="Arial" w:cs="Arial"/>
          <w:b/>
          <w:bCs/>
          <w:szCs w:val="23"/>
        </w:rPr>
        <w:t>1</w:t>
      </w:r>
      <w:r w:rsidR="00067FF9">
        <w:rPr>
          <w:rFonts w:ascii="Arial" w:hAnsi="Arial" w:cs="Arial"/>
          <w:b/>
          <w:bCs/>
          <w:szCs w:val="23"/>
        </w:rPr>
        <w:t xml:space="preserve">1.44 </w:t>
      </w:r>
      <w:r w:rsidR="00F07DF4">
        <w:rPr>
          <w:rFonts w:ascii="Arial" w:hAnsi="Arial" w:cs="Arial"/>
          <w:b/>
          <w:bCs/>
          <w:szCs w:val="23"/>
        </w:rPr>
        <w:t>per hour</w:t>
      </w:r>
    </w:p>
    <w:p w14:paraId="5C70822F" w14:textId="77777777" w:rsidR="002B7DFA" w:rsidRPr="006D24F8" w:rsidRDefault="002B7DFA" w:rsidP="00053573">
      <w:pPr>
        <w:tabs>
          <w:tab w:val="left" w:pos="1134"/>
        </w:tabs>
        <w:rPr>
          <w:rFonts w:ascii="Arial" w:hAnsi="Arial" w:cs="Arial"/>
          <w:b/>
          <w:bCs/>
          <w:color w:val="000000" w:themeColor="text1"/>
          <w:szCs w:val="23"/>
        </w:rPr>
      </w:pPr>
      <w:r w:rsidRPr="006D24F8">
        <w:rPr>
          <w:rFonts w:ascii="Arial" w:hAnsi="Arial" w:cs="Arial"/>
          <w:b/>
          <w:bCs/>
          <w:color w:val="000000" w:themeColor="text1"/>
          <w:szCs w:val="23"/>
        </w:rPr>
        <w:t xml:space="preserve">Based: </w:t>
      </w:r>
      <w:r w:rsidRPr="006D24F8">
        <w:rPr>
          <w:rFonts w:ascii="Arial" w:hAnsi="Arial" w:cs="Arial"/>
          <w:b/>
          <w:bCs/>
          <w:color w:val="000000" w:themeColor="text1"/>
          <w:szCs w:val="23"/>
        </w:rPr>
        <w:tab/>
        <w:t xml:space="preserve">Sybil Levin Specialist Dementia Day Service, </w:t>
      </w:r>
      <w:proofErr w:type="spellStart"/>
      <w:r w:rsidRPr="006D24F8">
        <w:rPr>
          <w:rFonts w:ascii="Arial" w:hAnsi="Arial" w:cs="Arial"/>
          <w:b/>
          <w:bCs/>
          <w:color w:val="000000" w:themeColor="text1"/>
          <w:szCs w:val="23"/>
        </w:rPr>
        <w:t>Nuthall</w:t>
      </w:r>
      <w:proofErr w:type="spellEnd"/>
      <w:r w:rsidRPr="006D24F8">
        <w:rPr>
          <w:rFonts w:ascii="Arial" w:hAnsi="Arial" w:cs="Arial"/>
          <w:b/>
          <w:bCs/>
          <w:color w:val="000000" w:themeColor="text1"/>
          <w:szCs w:val="23"/>
        </w:rPr>
        <w:t xml:space="preserve"> Road, Nottingham</w:t>
      </w:r>
    </w:p>
    <w:p w14:paraId="2CD13645" w14:textId="13698D40" w:rsidR="00067FF9" w:rsidRDefault="002B7DFA" w:rsidP="00053573">
      <w:pPr>
        <w:tabs>
          <w:tab w:val="left" w:pos="1134"/>
        </w:tabs>
        <w:ind w:left="1134" w:hanging="1134"/>
        <w:rPr>
          <w:rFonts w:ascii="Arial" w:hAnsi="Arial" w:cs="Arial"/>
          <w:b/>
          <w:bCs/>
          <w:color w:val="000000" w:themeColor="text1"/>
          <w:szCs w:val="23"/>
        </w:rPr>
      </w:pPr>
      <w:r w:rsidRPr="006D24F8">
        <w:rPr>
          <w:rFonts w:ascii="Arial" w:hAnsi="Arial" w:cs="Arial"/>
          <w:b/>
          <w:bCs/>
          <w:color w:val="000000" w:themeColor="text1"/>
          <w:szCs w:val="23"/>
        </w:rPr>
        <w:t>Tenure:</w:t>
      </w:r>
      <w:r w:rsidRPr="006D24F8">
        <w:rPr>
          <w:rFonts w:ascii="Arial" w:hAnsi="Arial" w:cs="Arial"/>
          <w:b/>
          <w:bCs/>
          <w:color w:val="000000" w:themeColor="text1"/>
          <w:szCs w:val="23"/>
        </w:rPr>
        <w:tab/>
        <w:t>Permanent</w:t>
      </w:r>
    </w:p>
    <w:p w14:paraId="0B9F79FF" w14:textId="4DD62EE0" w:rsidR="002B7DFA" w:rsidRPr="00813863" w:rsidRDefault="00CD3F9F" w:rsidP="00067FF9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color w:val="000000" w:themeColor="text1"/>
          <w:sz w:val="18"/>
        </w:rPr>
      </w:pPr>
      <w:r>
        <w:rPr>
          <w:rFonts w:ascii="Arial" w:hAnsi="Arial" w:cs="Arial"/>
          <w:b/>
          <w:bCs/>
          <w:color w:val="000000" w:themeColor="text1"/>
          <w:szCs w:val="23"/>
        </w:rPr>
        <w:tab/>
      </w:r>
    </w:p>
    <w:p w14:paraId="0017E722" w14:textId="0C52486D" w:rsidR="002B7DFA" w:rsidRPr="00813863" w:rsidRDefault="002B7DFA" w:rsidP="00E5581B">
      <w:pPr>
        <w:pStyle w:val="Title"/>
        <w:jc w:val="both"/>
        <w:rPr>
          <w:b w:val="0"/>
        </w:rPr>
      </w:pPr>
      <w:r w:rsidRPr="00813863">
        <w:rPr>
          <w:b w:val="0"/>
        </w:rPr>
        <w:t xml:space="preserve">The Sybil Levin Day </w:t>
      </w:r>
      <w:r>
        <w:rPr>
          <w:b w:val="0"/>
        </w:rPr>
        <w:t>Service</w:t>
      </w:r>
      <w:r w:rsidRPr="00813863">
        <w:rPr>
          <w:b w:val="0"/>
        </w:rPr>
        <w:t xml:space="preserve"> is a specialist day service supporting people with dementia using </w:t>
      </w:r>
      <w:r w:rsidR="00067FF9">
        <w:rPr>
          <w:b w:val="0"/>
        </w:rPr>
        <w:t>an innovative, person-centered approach</w:t>
      </w:r>
      <w:r w:rsidRPr="00813863">
        <w:rPr>
          <w:b w:val="0"/>
        </w:rPr>
        <w:t>.</w:t>
      </w:r>
    </w:p>
    <w:p w14:paraId="513DAFF8" w14:textId="77777777" w:rsidR="00ED1FDE" w:rsidRPr="0079082F" w:rsidRDefault="00ED1FDE" w:rsidP="00E5581B">
      <w:pPr>
        <w:pStyle w:val="Title"/>
        <w:jc w:val="both"/>
        <w:rPr>
          <w:b w:val="0"/>
          <w:bCs w:val="0"/>
        </w:rPr>
      </w:pPr>
    </w:p>
    <w:p w14:paraId="46949FD9" w14:textId="3B5354CB" w:rsidR="00ED1FDE" w:rsidRPr="0079082F" w:rsidRDefault="00067FF9" w:rsidP="00E5581B">
      <w:pPr>
        <w:pStyle w:val="Title"/>
        <w:jc w:val="both"/>
        <w:rPr>
          <w:b w:val="0"/>
        </w:rPr>
      </w:pPr>
      <w:r>
        <w:rPr>
          <w:b w:val="0"/>
        </w:rPr>
        <w:t xml:space="preserve">You will support people with dementia through group or one to one activity.  Alongside this you will provide personal care in a compassionate and sensitive manner.  The ability to interact with people with dementia in a friendly and authentic way is essential.  Good communication skills are </w:t>
      </w:r>
      <w:r w:rsidR="00AC4C74">
        <w:rPr>
          <w:b w:val="0"/>
        </w:rPr>
        <w:t xml:space="preserve">also </w:t>
      </w:r>
      <w:r>
        <w:rPr>
          <w:b w:val="0"/>
        </w:rPr>
        <w:t xml:space="preserve">essential, along with the ability to support people in a kind and caring way.  A flexible approach is essential including covering for staff absence as required.   </w:t>
      </w:r>
    </w:p>
    <w:p w14:paraId="7696B521" w14:textId="0EAFB60B" w:rsidR="009D1502" w:rsidRPr="0079082F" w:rsidRDefault="009D1502" w:rsidP="00E5581B">
      <w:pPr>
        <w:pStyle w:val="Title"/>
        <w:jc w:val="both"/>
        <w:rPr>
          <w:b w:val="0"/>
        </w:rPr>
      </w:pPr>
    </w:p>
    <w:p w14:paraId="4B83A4AD" w14:textId="77777777" w:rsidR="00715CDE" w:rsidRPr="00813863" w:rsidRDefault="00715CDE" w:rsidP="00715CDE">
      <w:pPr>
        <w:jc w:val="both"/>
        <w:rPr>
          <w:rFonts w:ascii="Arial" w:hAnsi="Arial" w:cs="Arial"/>
          <w:i/>
          <w:iCs/>
          <w:color w:val="000000"/>
        </w:rPr>
      </w:pPr>
      <w:r w:rsidRPr="00813863">
        <w:rPr>
          <w:rFonts w:ascii="Arial" w:hAnsi="Arial" w:cs="Arial"/>
          <w:i/>
          <w:iCs/>
          <w:color w:val="000000"/>
        </w:rPr>
        <w:t>As an employee of Age UK Nottingham &amp; Nottinghamshire you will be eligible for our attractive package which includes 24 days annual leave (pro rata), public holidays, flexible working and a 4% employer contribution pension (in line with auto-enrolment rules).</w:t>
      </w:r>
    </w:p>
    <w:p w14:paraId="78F6B64B" w14:textId="77777777" w:rsidR="00B15C18" w:rsidRPr="0079082F" w:rsidRDefault="00B15C18" w:rsidP="00E5581B">
      <w:pPr>
        <w:jc w:val="both"/>
        <w:outlineLvl w:val="0"/>
        <w:rPr>
          <w:rFonts w:ascii="Arial" w:hAnsi="Arial" w:cs="Arial"/>
          <w:b/>
          <w:color w:val="000066"/>
          <w:sz w:val="28"/>
          <w:szCs w:val="40"/>
          <w:u w:val="single"/>
        </w:rPr>
      </w:pPr>
    </w:p>
    <w:p w14:paraId="2BBC5408" w14:textId="77777777" w:rsidR="00B15C18" w:rsidRPr="00100D6B" w:rsidRDefault="00B15C18" w:rsidP="00E5581B">
      <w:pPr>
        <w:jc w:val="both"/>
        <w:outlineLvl w:val="0"/>
        <w:rPr>
          <w:rFonts w:ascii="Arial" w:hAnsi="Arial" w:cs="Arial"/>
          <w:b/>
          <w:color w:val="000066"/>
          <w:u w:val="single"/>
        </w:rPr>
      </w:pPr>
      <w:r w:rsidRPr="00100D6B">
        <w:rPr>
          <w:rFonts w:ascii="Arial" w:hAnsi="Arial" w:cs="Arial"/>
          <w:b/>
          <w:color w:val="000066"/>
          <w:u w:val="single"/>
        </w:rPr>
        <w:t>How to Apply</w:t>
      </w:r>
    </w:p>
    <w:p w14:paraId="72F08940" w14:textId="77777777" w:rsidR="00B15C18" w:rsidRPr="00FB553F" w:rsidRDefault="00B15C18" w:rsidP="00E5581B">
      <w:pPr>
        <w:jc w:val="both"/>
        <w:rPr>
          <w:rFonts w:ascii="Arial" w:hAnsi="Arial" w:cs="Arial"/>
          <w:sz w:val="18"/>
        </w:rPr>
      </w:pPr>
    </w:p>
    <w:p w14:paraId="7A848F0B" w14:textId="77777777" w:rsidR="00967D02" w:rsidRPr="00813863" w:rsidRDefault="00967D02" w:rsidP="00967D02">
      <w:pPr>
        <w:rPr>
          <w:rFonts w:ascii="Arial" w:hAnsi="Arial" w:cs="Arial"/>
          <w:bCs/>
        </w:rPr>
      </w:pPr>
      <w:r w:rsidRPr="00813863">
        <w:rPr>
          <w:rFonts w:ascii="Arial" w:hAnsi="Arial" w:cs="Arial"/>
          <w:bCs/>
        </w:rPr>
        <w:t xml:space="preserve">For full details and to download an application pack, please visit our website at: </w:t>
      </w:r>
      <w:hyperlink r:id="rId12" w:history="1">
        <w:r w:rsidRPr="00813863">
          <w:rPr>
            <w:rStyle w:val="Hyperlink"/>
            <w:rFonts w:ascii="Arial" w:hAnsi="Arial" w:cs="Arial"/>
            <w:bCs/>
          </w:rPr>
          <w:t>www.ageuk.org.uk/notts</w:t>
        </w:r>
      </w:hyperlink>
      <w:r w:rsidRPr="00813863">
        <w:rPr>
          <w:rFonts w:ascii="Arial" w:hAnsi="Arial" w:cs="Arial"/>
          <w:bCs/>
        </w:rPr>
        <w:t xml:space="preserve">. </w:t>
      </w:r>
    </w:p>
    <w:p w14:paraId="4A7085CB" w14:textId="77777777" w:rsidR="00967D02" w:rsidRPr="00025093" w:rsidRDefault="00967D02" w:rsidP="00967D02">
      <w:pPr>
        <w:rPr>
          <w:rFonts w:ascii="Arial" w:hAnsi="Arial" w:cs="Arial"/>
          <w:bCs/>
          <w:sz w:val="23"/>
          <w:szCs w:val="23"/>
        </w:rPr>
      </w:pPr>
    </w:p>
    <w:p w14:paraId="59C98CB1" w14:textId="77777777" w:rsidR="00967D02" w:rsidRPr="00813863" w:rsidRDefault="00967D02" w:rsidP="00967D02">
      <w:pPr>
        <w:rPr>
          <w:rFonts w:ascii="Arial" w:hAnsi="Arial" w:cs="Arial"/>
          <w:bCs/>
        </w:rPr>
      </w:pPr>
      <w:r w:rsidRPr="00813863">
        <w:rPr>
          <w:rFonts w:ascii="Arial" w:hAnsi="Arial" w:cs="Arial"/>
          <w:bCs/>
        </w:rPr>
        <w:t xml:space="preserve">Alternatively, please contact our Human Resources department for an application pack by email </w:t>
      </w:r>
      <w:hyperlink r:id="rId13" w:history="1">
        <w:r w:rsidRPr="00813863">
          <w:rPr>
            <w:rStyle w:val="Hyperlink"/>
            <w:rFonts w:ascii="Arial" w:hAnsi="Arial" w:cs="Arial"/>
            <w:bCs/>
          </w:rPr>
          <w:t>recruitment@ageuknotts.org.uk</w:t>
        </w:r>
      </w:hyperlink>
      <w:r w:rsidRPr="00813863">
        <w:rPr>
          <w:rFonts w:ascii="Arial" w:hAnsi="Arial" w:cs="Arial"/>
          <w:bCs/>
        </w:rPr>
        <w:t xml:space="preserve"> or telephone 0115 8599265.</w:t>
      </w:r>
    </w:p>
    <w:p w14:paraId="15713469" w14:textId="77777777" w:rsidR="00025093" w:rsidRDefault="00025093" w:rsidP="00025093">
      <w:pPr>
        <w:jc w:val="center"/>
        <w:rPr>
          <w:rFonts w:ascii="Arial" w:hAnsi="Arial" w:cs="Arial"/>
          <w:b/>
        </w:rPr>
      </w:pPr>
    </w:p>
    <w:p w14:paraId="4B99839B" w14:textId="16940BF3" w:rsidR="00706949" w:rsidRDefault="00706949" w:rsidP="00EC5836">
      <w:pPr>
        <w:ind w:left="-284" w:right="-617"/>
        <w:jc w:val="center"/>
        <w:rPr>
          <w:rFonts w:ascii="Arial" w:hAnsi="Arial" w:cs="Arial"/>
          <w:b/>
          <w:sz w:val="23"/>
          <w:szCs w:val="23"/>
        </w:rPr>
      </w:pPr>
      <w:r w:rsidRPr="00813863">
        <w:rPr>
          <w:rFonts w:ascii="Arial" w:hAnsi="Arial" w:cs="Arial"/>
          <w:b/>
        </w:rPr>
        <w:t xml:space="preserve">The closing date for receipt of completed applications is 9am </w:t>
      </w:r>
      <w:r w:rsidR="00391981">
        <w:rPr>
          <w:rFonts w:ascii="Arial" w:hAnsi="Arial" w:cs="Arial"/>
          <w:b/>
        </w:rPr>
        <w:t xml:space="preserve">Monday </w:t>
      </w:r>
      <w:r w:rsidR="0088196B">
        <w:rPr>
          <w:rFonts w:ascii="Arial" w:hAnsi="Arial" w:cs="Arial"/>
          <w:b/>
        </w:rPr>
        <w:t>9</w:t>
      </w:r>
      <w:r w:rsidR="00F07DF4" w:rsidRPr="00F07DF4">
        <w:rPr>
          <w:rFonts w:ascii="Arial" w:hAnsi="Arial" w:cs="Arial"/>
          <w:b/>
          <w:vertAlign w:val="superscript"/>
        </w:rPr>
        <w:t>th</w:t>
      </w:r>
      <w:r w:rsidR="00F07DF4">
        <w:rPr>
          <w:rFonts w:ascii="Arial" w:hAnsi="Arial" w:cs="Arial"/>
          <w:b/>
        </w:rPr>
        <w:t xml:space="preserve"> September</w:t>
      </w:r>
      <w:r w:rsidR="00BF0616">
        <w:rPr>
          <w:rFonts w:ascii="Arial" w:hAnsi="Arial" w:cs="Arial"/>
          <w:b/>
        </w:rPr>
        <w:t xml:space="preserve"> 2024</w:t>
      </w:r>
    </w:p>
    <w:p w14:paraId="5455651D" w14:textId="0F3302B3" w:rsidR="00EC5836" w:rsidRPr="00A05F9F" w:rsidRDefault="00EC5836" w:rsidP="00EC5836">
      <w:pPr>
        <w:ind w:left="-284" w:right="-617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Interviews w/c Monday </w:t>
      </w:r>
      <w:r w:rsidR="00AC4C74">
        <w:rPr>
          <w:rFonts w:ascii="Arial" w:hAnsi="Arial" w:cs="Arial"/>
          <w:b/>
        </w:rPr>
        <w:t>1</w:t>
      </w:r>
      <w:r w:rsidR="0088196B">
        <w:rPr>
          <w:rFonts w:ascii="Arial" w:hAnsi="Arial" w:cs="Arial"/>
          <w:b/>
        </w:rPr>
        <w:t>6</w:t>
      </w:r>
      <w:r w:rsidR="00AC4C74" w:rsidRPr="00AC4C74">
        <w:rPr>
          <w:rFonts w:ascii="Arial" w:hAnsi="Arial" w:cs="Arial"/>
          <w:b/>
          <w:vertAlign w:val="superscript"/>
        </w:rPr>
        <w:t>th</w:t>
      </w:r>
      <w:r w:rsidR="00AC4C74">
        <w:rPr>
          <w:rFonts w:ascii="Arial" w:hAnsi="Arial" w:cs="Arial"/>
          <w:b/>
        </w:rPr>
        <w:t xml:space="preserve"> </w:t>
      </w:r>
      <w:r w:rsidR="0088196B">
        <w:rPr>
          <w:rFonts w:ascii="Arial" w:hAnsi="Arial" w:cs="Arial"/>
          <w:b/>
        </w:rPr>
        <w:t>September</w:t>
      </w:r>
      <w:r>
        <w:rPr>
          <w:rFonts w:ascii="Arial" w:hAnsi="Arial" w:cs="Arial"/>
          <w:b/>
        </w:rPr>
        <w:t xml:space="preserve"> 2024</w:t>
      </w:r>
    </w:p>
    <w:p w14:paraId="5EC0A6FE" w14:textId="77777777" w:rsidR="00EC5836" w:rsidRPr="00EC5836" w:rsidRDefault="00EC5836" w:rsidP="00EC5836">
      <w:pPr>
        <w:ind w:left="-284" w:right="-617"/>
        <w:jc w:val="both"/>
        <w:rPr>
          <w:rFonts w:ascii="Arial" w:hAnsi="Arial" w:cs="Arial"/>
          <w:b/>
          <w:sz w:val="23"/>
          <w:szCs w:val="23"/>
        </w:rPr>
      </w:pPr>
    </w:p>
    <w:p w14:paraId="6FD229AE" w14:textId="77777777" w:rsidR="00706949" w:rsidRPr="0079082F" w:rsidRDefault="00706949" w:rsidP="00025093">
      <w:pPr>
        <w:jc w:val="center"/>
        <w:rPr>
          <w:rFonts w:ascii="Arial" w:hAnsi="Arial" w:cs="Arial"/>
          <w:b/>
        </w:rPr>
      </w:pPr>
    </w:p>
    <w:p w14:paraId="32F46022" w14:textId="324B09B5" w:rsidR="00025093" w:rsidRPr="006E51F2" w:rsidRDefault="00025093" w:rsidP="0079082F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 w:rsidRPr="006E51F2">
        <w:rPr>
          <w:rFonts w:ascii="Arial" w:hAnsi="Arial" w:cs="Arial"/>
          <w:sz w:val="20"/>
          <w:szCs w:val="20"/>
        </w:rPr>
        <w:t>Age UK Nottingham &amp; Nottinghamshire promotes equality and diversity.</w:t>
      </w:r>
    </w:p>
    <w:p w14:paraId="01ADA1A6" w14:textId="13C9CA3E" w:rsidR="00E57D53" w:rsidRPr="007204A2" w:rsidRDefault="00025093" w:rsidP="008C624E">
      <w:pPr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  <w:r w:rsidRPr="006E51F2">
        <w:rPr>
          <w:rFonts w:ascii="Arial" w:hAnsi="Arial" w:cs="Arial"/>
          <w:i/>
          <w:iCs/>
          <w:sz w:val="20"/>
          <w:szCs w:val="20"/>
          <w:lang w:val="en-GB"/>
        </w:rPr>
        <w:t>Registered Charity Number: 1067881</w:t>
      </w:r>
    </w:p>
    <w:sectPr w:rsidR="00E57D53" w:rsidRPr="007204A2" w:rsidSect="00CD2071">
      <w:footerReference w:type="default" r:id="rId14"/>
      <w:pgSz w:w="11907" w:h="16839" w:code="9"/>
      <w:pgMar w:top="284" w:right="1275" w:bottom="284" w:left="1276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9FDF" w14:textId="77777777" w:rsidR="00B04277" w:rsidRDefault="00B04277">
      <w:r>
        <w:separator/>
      </w:r>
    </w:p>
  </w:endnote>
  <w:endnote w:type="continuationSeparator" w:id="0">
    <w:p w14:paraId="6BE03037" w14:textId="77777777" w:rsidR="00B04277" w:rsidRDefault="00B04277">
      <w:r>
        <w:continuationSeparator/>
      </w:r>
    </w:p>
  </w:endnote>
  <w:endnote w:type="continuationNotice" w:id="1">
    <w:p w14:paraId="1C9AF3AC" w14:textId="77777777" w:rsidR="00B04277" w:rsidRDefault="00B04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68CD" w14:textId="77777777" w:rsidR="005420E3" w:rsidRDefault="005420E3" w:rsidP="005420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EF4A7" w14:textId="77777777" w:rsidR="00B04277" w:rsidRDefault="00B04277">
      <w:r>
        <w:separator/>
      </w:r>
    </w:p>
  </w:footnote>
  <w:footnote w:type="continuationSeparator" w:id="0">
    <w:p w14:paraId="25E322C9" w14:textId="77777777" w:rsidR="00B04277" w:rsidRDefault="00B04277">
      <w:r>
        <w:continuationSeparator/>
      </w:r>
    </w:p>
  </w:footnote>
  <w:footnote w:type="continuationNotice" w:id="1">
    <w:p w14:paraId="230D4D04" w14:textId="77777777" w:rsidR="00B04277" w:rsidRDefault="00B042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E3"/>
    <w:rsid w:val="000146FA"/>
    <w:rsid w:val="00016E6C"/>
    <w:rsid w:val="00020A8A"/>
    <w:rsid w:val="00022EBC"/>
    <w:rsid w:val="00025093"/>
    <w:rsid w:val="0003674D"/>
    <w:rsid w:val="00040F2E"/>
    <w:rsid w:val="00043984"/>
    <w:rsid w:val="00053573"/>
    <w:rsid w:val="00054A4B"/>
    <w:rsid w:val="000638E4"/>
    <w:rsid w:val="000665DE"/>
    <w:rsid w:val="00067FF9"/>
    <w:rsid w:val="00070743"/>
    <w:rsid w:val="00071D5C"/>
    <w:rsid w:val="00077BBF"/>
    <w:rsid w:val="000823D3"/>
    <w:rsid w:val="00090350"/>
    <w:rsid w:val="0009211A"/>
    <w:rsid w:val="00095BF4"/>
    <w:rsid w:val="000A0BF9"/>
    <w:rsid w:val="000A7480"/>
    <w:rsid w:val="000B23D2"/>
    <w:rsid w:val="000E4457"/>
    <w:rsid w:val="000E4FCA"/>
    <w:rsid w:val="00106C77"/>
    <w:rsid w:val="00106DA8"/>
    <w:rsid w:val="00110F69"/>
    <w:rsid w:val="00121CC9"/>
    <w:rsid w:val="001323C0"/>
    <w:rsid w:val="0014159B"/>
    <w:rsid w:val="00142D1F"/>
    <w:rsid w:val="0015093F"/>
    <w:rsid w:val="00153530"/>
    <w:rsid w:val="0015537D"/>
    <w:rsid w:val="001831A9"/>
    <w:rsid w:val="001851E2"/>
    <w:rsid w:val="00185D18"/>
    <w:rsid w:val="00186E06"/>
    <w:rsid w:val="001A1861"/>
    <w:rsid w:val="001C542C"/>
    <w:rsid w:val="001E760B"/>
    <w:rsid w:val="001E7AA3"/>
    <w:rsid w:val="001F4AE2"/>
    <w:rsid w:val="001F6C1C"/>
    <w:rsid w:val="001F6D47"/>
    <w:rsid w:val="001F76E0"/>
    <w:rsid w:val="00211EDA"/>
    <w:rsid w:val="00217A54"/>
    <w:rsid w:val="00221930"/>
    <w:rsid w:val="002407DE"/>
    <w:rsid w:val="00241DD2"/>
    <w:rsid w:val="002471A5"/>
    <w:rsid w:val="00263C2C"/>
    <w:rsid w:val="002710CA"/>
    <w:rsid w:val="0027296F"/>
    <w:rsid w:val="002A05AE"/>
    <w:rsid w:val="002A54E8"/>
    <w:rsid w:val="002A66DD"/>
    <w:rsid w:val="002B1CCD"/>
    <w:rsid w:val="002B7DFA"/>
    <w:rsid w:val="002C6FFA"/>
    <w:rsid w:val="002D362D"/>
    <w:rsid w:val="002D3721"/>
    <w:rsid w:val="002E0441"/>
    <w:rsid w:val="002F70B5"/>
    <w:rsid w:val="00305C28"/>
    <w:rsid w:val="0032184D"/>
    <w:rsid w:val="00324B99"/>
    <w:rsid w:val="00327DA7"/>
    <w:rsid w:val="00333A61"/>
    <w:rsid w:val="0033659B"/>
    <w:rsid w:val="00340878"/>
    <w:rsid w:val="00342EA3"/>
    <w:rsid w:val="00354A68"/>
    <w:rsid w:val="003719E2"/>
    <w:rsid w:val="00377B15"/>
    <w:rsid w:val="00391981"/>
    <w:rsid w:val="003A0610"/>
    <w:rsid w:val="003B6131"/>
    <w:rsid w:val="003C4C18"/>
    <w:rsid w:val="003C656A"/>
    <w:rsid w:val="003C7340"/>
    <w:rsid w:val="003D3276"/>
    <w:rsid w:val="003D52C5"/>
    <w:rsid w:val="003E683C"/>
    <w:rsid w:val="003F0D5F"/>
    <w:rsid w:val="003F5C37"/>
    <w:rsid w:val="00406686"/>
    <w:rsid w:val="00420872"/>
    <w:rsid w:val="0042123E"/>
    <w:rsid w:val="0043350A"/>
    <w:rsid w:val="004335B0"/>
    <w:rsid w:val="00464B97"/>
    <w:rsid w:val="00465B93"/>
    <w:rsid w:val="00471309"/>
    <w:rsid w:val="00475378"/>
    <w:rsid w:val="00480CE0"/>
    <w:rsid w:val="0049048E"/>
    <w:rsid w:val="00492733"/>
    <w:rsid w:val="00497F7D"/>
    <w:rsid w:val="004D4C96"/>
    <w:rsid w:val="004D57A2"/>
    <w:rsid w:val="004E03DE"/>
    <w:rsid w:val="004E187A"/>
    <w:rsid w:val="004F6C0F"/>
    <w:rsid w:val="005002EF"/>
    <w:rsid w:val="00500CC4"/>
    <w:rsid w:val="00526829"/>
    <w:rsid w:val="00534621"/>
    <w:rsid w:val="005420E3"/>
    <w:rsid w:val="0054257C"/>
    <w:rsid w:val="00551DCB"/>
    <w:rsid w:val="005563F9"/>
    <w:rsid w:val="00564EF9"/>
    <w:rsid w:val="0057591D"/>
    <w:rsid w:val="00576E8B"/>
    <w:rsid w:val="00591E3C"/>
    <w:rsid w:val="005B7D81"/>
    <w:rsid w:val="005C085B"/>
    <w:rsid w:val="005E549D"/>
    <w:rsid w:val="005F12DF"/>
    <w:rsid w:val="005F4588"/>
    <w:rsid w:val="005F7F4E"/>
    <w:rsid w:val="00600458"/>
    <w:rsid w:val="00602437"/>
    <w:rsid w:val="00607E46"/>
    <w:rsid w:val="0062652B"/>
    <w:rsid w:val="00640BF7"/>
    <w:rsid w:val="00647F5E"/>
    <w:rsid w:val="006557B0"/>
    <w:rsid w:val="0068009B"/>
    <w:rsid w:val="00691E8F"/>
    <w:rsid w:val="00693306"/>
    <w:rsid w:val="00693334"/>
    <w:rsid w:val="0069530C"/>
    <w:rsid w:val="006C1469"/>
    <w:rsid w:val="006C1BA1"/>
    <w:rsid w:val="006C4A3F"/>
    <w:rsid w:val="006D24F8"/>
    <w:rsid w:val="006E50EA"/>
    <w:rsid w:val="007043E9"/>
    <w:rsid w:val="00706181"/>
    <w:rsid w:val="00706949"/>
    <w:rsid w:val="00715CDE"/>
    <w:rsid w:val="007204A2"/>
    <w:rsid w:val="00721DDA"/>
    <w:rsid w:val="007235FB"/>
    <w:rsid w:val="00733CC5"/>
    <w:rsid w:val="0073665D"/>
    <w:rsid w:val="00736E5F"/>
    <w:rsid w:val="00744F16"/>
    <w:rsid w:val="00771E70"/>
    <w:rsid w:val="007824A5"/>
    <w:rsid w:val="0079082F"/>
    <w:rsid w:val="00790A56"/>
    <w:rsid w:val="00790A9E"/>
    <w:rsid w:val="007915A1"/>
    <w:rsid w:val="007A5182"/>
    <w:rsid w:val="007A6609"/>
    <w:rsid w:val="007D0F32"/>
    <w:rsid w:val="007D2877"/>
    <w:rsid w:val="007D2F2D"/>
    <w:rsid w:val="007D42A2"/>
    <w:rsid w:val="007E4D9B"/>
    <w:rsid w:val="00815417"/>
    <w:rsid w:val="00847466"/>
    <w:rsid w:val="00874C8D"/>
    <w:rsid w:val="0088196B"/>
    <w:rsid w:val="00893CA4"/>
    <w:rsid w:val="00896596"/>
    <w:rsid w:val="008B7CDE"/>
    <w:rsid w:val="008C4D0C"/>
    <w:rsid w:val="008C624E"/>
    <w:rsid w:val="008D17FE"/>
    <w:rsid w:val="008D7944"/>
    <w:rsid w:val="008E3DAB"/>
    <w:rsid w:val="008E6191"/>
    <w:rsid w:val="009010A4"/>
    <w:rsid w:val="0090111E"/>
    <w:rsid w:val="00902832"/>
    <w:rsid w:val="00913AAB"/>
    <w:rsid w:val="00941397"/>
    <w:rsid w:val="00952167"/>
    <w:rsid w:val="00967D02"/>
    <w:rsid w:val="00970398"/>
    <w:rsid w:val="00970698"/>
    <w:rsid w:val="00970D25"/>
    <w:rsid w:val="00971563"/>
    <w:rsid w:val="009764A9"/>
    <w:rsid w:val="0099770D"/>
    <w:rsid w:val="009A6021"/>
    <w:rsid w:val="009C040F"/>
    <w:rsid w:val="009D1502"/>
    <w:rsid w:val="009D1588"/>
    <w:rsid w:val="009E1CB6"/>
    <w:rsid w:val="009F4F6E"/>
    <w:rsid w:val="00A05F9F"/>
    <w:rsid w:val="00A20926"/>
    <w:rsid w:val="00A21FC5"/>
    <w:rsid w:val="00A24717"/>
    <w:rsid w:val="00A319B7"/>
    <w:rsid w:val="00A372D1"/>
    <w:rsid w:val="00A37A59"/>
    <w:rsid w:val="00A4676A"/>
    <w:rsid w:val="00A57DE8"/>
    <w:rsid w:val="00A62BD0"/>
    <w:rsid w:val="00A67940"/>
    <w:rsid w:val="00A771D2"/>
    <w:rsid w:val="00A85189"/>
    <w:rsid w:val="00A9030D"/>
    <w:rsid w:val="00A93AF1"/>
    <w:rsid w:val="00AB1F69"/>
    <w:rsid w:val="00AB5B0E"/>
    <w:rsid w:val="00AC05C3"/>
    <w:rsid w:val="00AC4C74"/>
    <w:rsid w:val="00AD1618"/>
    <w:rsid w:val="00AE2CBF"/>
    <w:rsid w:val="00AE677C"/>
    <w:rsid w:val="00B04277"/>
    <w:rsid w:val="00B15C18"/>
    <w:rsid w:val="00B27707"/>
    <w:rsid w:val="00B316B6"/>
    <w:rsid w:val="00B32644"/>
    <w:rsid w:val="00B356D1"/>
    <w:rsid w:val="00B4305E"/>
    <w:rsid w:val="00B473FA"/>
    <w:rsid w:val="00B64DC1"/>
    <w:rsid w:val="00B65F42"/>
    <w:rsid w:val="00B7609D"/>
    <w:rsid w:val="00B86935"/>
    <w:rsid w:val="00BA15D4"/>
    <w:rsid w:val="00BB5BD6"/>
    <w:rsid w:val="00BB7E4A"/>
    <w:rsid w:val="00BD1DE8"/>
    <w:rsid w:val="00BD677F"/>
    <w:rsid w:val="00BE206D"/>
    <w:rsid w:val="00BF0616"/>
    <w:rsid w:val="00BF3ADE"/>
    <w:rsid w:val="00BF3BE6"/>
    <w:rsid w:val="00C00106"/>
    <w:rsid w:val="00C136E8"/>
    <w:rsid w:val="00C33429"/>
    <w:rsid w:val="00C439B3"/>
    <w:rsid w:val="00C5201B"/>
    <w:rsid w:val="00C56EE6"/>
    <w:rsid w:val="00C6168F"/>
    <w:rsid w:val="00C6362B"/>
    <w:rsid w:val="00C83E34"/>
    <w:rsid w:val="00C84159"/>
    <w:rsid w:val="00C878AC"/>
    <w:rsid w:val="00C90B65"/>
    <w:rsid w:val="00CA0F3A"/>
    <w:rsid w:val="00CB0E35"/>
    <w:rsid w:val="00CB60DA"/>
    <w:rsid w:val="00CC39D3"/>
    <w:rsid w:val="00CC65DF"/>
    <w:rsid w:val="00CD2071"/>
    <w:rsid w:val="00CD3D0F"/>
    <w:rsid w:val="00CD3F9F"/>
    <w:rsid w:val="00CD630F"/>
    <w:rsid w:val="00CD674E"/>
    <w:rsid w:val="00CE32E0"/>
    <w:rsid w:val="00CF5A4E"/>
    <w:rsid w:val="00D01AE7"/>
    <w:rsid w:val="00D058B7"/>
    <w:rsid w:val="00D20095"/>
    <w:rsid w:val="00D27052"/>
    <w:rsid w:val="00D27A30"/>
    <w:rsid w:val="00D30D0A"/>
    <w:rsid w:val="00D54A7F"/>
    <w:rsid w:val="00D67A9B"/>
    <w:rsid w:val="00D71910"/>
    <w:rsid w:val="00D8266C"/>
    <w:rsid w:val="00DA1CD4"/>
    <w:rsid w:val="00DA5FCE"/>
    <w:rsid w:val="00DC7E8B"/>
    <w:rsid w:val="00DD3A38"/>
    <w:rsid w:val="00DE1310"/>
    <w:rsid w:val="00DE19B5"/>
    <w:rsid w:val="00DE4B72"/>
    <w:rsid w:val="00DF3EE2"/>
    <w:rsid w:val="00E025A7"/>
    <w:rsid w:val="00E05F9D"/>
    <w:rsid w:val="00E1417C"/>
    <w:rsid w:val="00E17879"/>
    <w:rsid w:val="00E178E1"/>
    <w:rsid w:val="00E22383"/>
    <w:rsid w:val="00E22C2C"/>
    <w:rsid w:val="00E256DB"/>
    <w:rsid w:val="00E30603"/>
    <w:rsid w:val="00E546C0"/>
    <w:rsid w:val="00E549D7"/>
    <w:rsid w:val="00E54B37"/>
    <w:rsid w:val="00E54C26"/>
    <w:rsid w:val="00E5581B"/>
    <w:rsid w:val="00E57D53"/>
    <w:rsid w:val="00E6406C"/>
    <w:rsid w:val="00E7372E"/>
    <w:rsid w:val="00E95D20"/>
    <w:rsid w:val="00EA013A"/>
    <w:rsid w:val="00EB1460"/>
    <w:rsid w:val="00EB1A04"/>
    <w:rsid w:val="00EC158A"/>
    <w:rsid w:val="00EC5836"/>
    <w:rsid w:val="00ED010A"/>
    <w:rsid w:val="00ED1FDE"/>
    <w:rsid w:val="00EE41CD"/>
    <w:rsid w:val="00EE6858"/>
    <w:rsid w:val="00EF46CB"/>
    <w:rsid w:val="00F0220C"/>
    <w:rsid w:val="00F07C1A"/>
    <w:rsid w:val="00F07DF4"/>
    <w:rsid w:val="00F141B3"/>
    <w:rsid w:val="00F20B96"/>
    <w:rsid w:val="00F20C4B"/>
    <w:rsid w:val="00F313A4"/>
    <w:rsid w:val="00F37AB8"/>
    <w:rsid w:val="00F37FCC"/>
    <w:rsid w:val="00F4552A"/>
    <w:rsid w:val="00F5216E"/>
    <w:rsid w:val="00F6310B"/>
    <w:rsid w:val="00F65174"/>
    <w:rsid w:val="00F767D7"/>
    <w:rsid w:val="00F95757"/>
    <w:rsid w:val="00F97944"/>
    <w:rsid w:val="00FA0088"/>
    <w:rsid w:val="00FA0B01"/>
    <w:rsid w:val="00FA23BA"/>
    <w:rsid w:val="00FA5801"/>
    <w:rsid w:val="00FB2FA1"/>
    <w:rsid w:val="00FC6E29"/>
    <w:rsid w:val="00FE0BA2"/>
    <w:rsid w:val="00FE39B9"/>
    <w:rsid w:val="00FE46F9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41243"/>
  <w15:docId w15:val="{9562F403-B756-4AA2-ADF1-ADCAAD4B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C1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20E3"/>
    <w:pPr>
      <w:keepNext/>
      <w:outlineLvl w:val="1"/>
    </w:pPr>
    <w:rPr>
      <w:rFonts w:ascii="Arial" w:hAnsi="Arial" w:cs="Arial"/>
      <w:b/>
      <w:bCs/>
      <w:sz w:val="32"/>
      <w:lang w:val="en-GB"/>
    </w:rPr>
  </w:style>
  <w:style w:type="paragraph" w:styleId="Heading3">
    <w:name w:val="heading 3"/>
    <w:basedOn w:val="Normal"/>
    <w:next w:val="Normal"/>
    <w:qFormat/>
    <w:rsid w:val="005420E3"/>
    <w:pPr>
      <w:keepNext/>
      <w:outlineLvl w:val="2"/>
    </w:pPr>
    <w:rPr>
      <w:rFonts w:ascii="Arial" w:hAnsi="Arial" w:cs="Arial"/>
      <w:b/>
      <w:bCs/>
      <w:color w:val="333399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5420E3"/>
    <w:rPr>
      <w:color w:val="0000FF"/>
      <w:u w:val="single"/>
    </w:rPr>
  </w:style>
  <w:style w:type="paragraph" w:styleId="Header">
    <w:name w:val="header"/>
    <w:basedOn w:val="Normal"/>
    <w:rsid w:val="005420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20E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66DD"/>
    <w:rPr>
      <w:rFonts w:ascii="Plantin" w:hAnsi="Plantin"/>
      <w:sz w:val="28"/>
    </w:rPr>
  </w:style>
  <w:style w:type="paragraph" w:styleId="BodyText2">
    <w:name w:val="Body Text 2"/>
    <w:basedOn w:val="Normal"/>
    <w:link w:val="BodyText2Char"/>
    <w:rsid w:val="006C1BA1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B65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F42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D1FDE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33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7D53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A57DE8"/>
  </w:style>
  <w:style w:type="character" w:styleId="Emphasis">
    <w:name w:val="Emphasis"/>
    <w:basedOn w:val="DefaultParagraphFont"/>
    <w:qFormat/>
    <w:rsid w:val="00377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5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319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cruitment@ageuknotts.org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geuk.org.uk/not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4e386a46-7d7e-4bb8-86f6-b0ba03ae6946">
      <Terms xmlns="http://schemas.microsoft.com/office/infopath/2007/PartnerControls"/>
    </lcf76f155ced4ddcb4097134ff3c332f>
    <TaxCatchAll xmlns="f0d6eb6a-071f-446e-9702-28b5f41687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5D19236883342BE0F001B83BF009E" ma:contentTypeVersion="19" ma:contentTypeDescription="Create a new document." ma:contentTypeScope="" ma:versionID="00fb2e6ef6eaa4d8401f034c14f6cf57">
  <xsd:schema xmlns:xsd="http://www.w3.org/2001/XMLSchema" xmlns:xs="http://www.w3.org/2001/XMLSchema" xmlns:p="http://schemas.microsoft.com/office/2006/metadata/properties" xmlns:ns2="4e386a46-7d7e-4bb8-86f6-b0ba03ae6946" xmlns:ns3="f0d6eb6a-071f-446e-9702-28b5f41687f8" xmlns:ns4="http://schemas.microsoft.com/sharepoint/v4" targetNamespace="http://schemas.microsoft.com/office/2006/metadata/properties" ma:root="true" ma:fieldsID="17ddae57ee0e80c96fcd3b5976cea1c4" ns2:_="" ns3:_="" ns4:_="">
    <xsd:import namespace="4e386a46-7d7e-4bb8-86f6-b0ba03ae6946"/>
    <xsd:import namespace="f0d6eb6a-071f-446e-9702-28b5f41687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6a46-7d7e-4bb8-86f6-b0ba03ae6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b6a-071f-446e-9702-28b5f416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7a123-03ce-4ffc-9c1f-e59e00075c87}" ma:internalName="TaxCatchAll" ma:showField="CatchAllData" ma:web="f0d6eb6a-071f-446e-9702-28b5f416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0C3DA-A880-4F19-8DA0-A5A2BF65A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A1C8F-095C-4EB5-AEDD-900B5A67F6E1}">
  <ds:schemaRefs>
    <ds:schemaRef ds:uri="http://schemas.microsoft.com/office/2006/metadata/properties"/>
    <ds:schemaRef ds:uri="4e386a46-7d7e-4bb8-86f6-b0ba03ae6946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0d6eb6a-071f-446e-9702-28b5f41687f8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61C63F-4EF9-4047-BE3B-EDCF19501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6a46-7d7e-4bb8-86f6-b0ba03ae6946"/>
    <ds:schemaRef ds:uri="f0d6eb6a-071f-446e-9702-28b5f41687f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NOTTINGHAM AND NOTTINGHAMSHIRE REQUIRE A:</vt:lpstr>
    </vt:vector>
  </TitlesOfParts>
  <Company>ACNN</Company>
  <LinksUpToDate>false</LinksUpToDate>
  <CharactersWithSpaces>1759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mailto:Chris.Salter@ageuknotts.org.uk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NOTTINGHAM AND NOTTINGHAMSHIRE REQUIRE A:</dc:title>
  <dc:creator>Age UK Notts</dc:creator>
  <cp:lastModifiedBy>Gurpreet Vandra</cp:lastModifiedBy>
  <cp:revision>6</cp:revision>
  <cp:lastPrinted>2018-03-05T16:01:00Z</cp:lastPrinted>
  <dcterms:created xsi:type="dcterms:W3CDTF">2024-08-19T11:23:00Z</dcterms:created>
  <dcterms:modified xsi:type="dcterms:W3CDTF">2024-08-19T11:42:00Z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0x01010069E5D19236883342BE0F001B83BF009E</vt:lpwstr>
  </property>
  <property fmtid="{D5CDD505-2E9C-101B-9397-08002B2CF9AE}" pid="3" name="Order">
    <vt:r8>175200</vt:r8>
  </property>
  <property fmtid="{D5CDD505-2E9C-101B-9397-08002B2CF9AE}" pid="4" name="MediaServiceImageTags">
    <vt:lpwstr/>
  </property>
</Properties>
</file>