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830" w:rsidRDefault="00293830" w:rsidP="00293830">
      <w:pPr>
        <w:rPr>
          <w:rFonts w:ascii="Arial" w:hAnsi="Arial" w:cs="Arial"/>
          <w:sz w:val="24"/>
          <w:szCs w:val="24"/>
        </w:rPr>
      </w:pPr>
      <w:r>
        <w:rPr>
          <w:rFonts w:ascii="Arial" w:hAnsi="Arial" w:cs="Arial"/>
          <w:sz w:val="24"/>
          <w:szCs w:val="24"/>
        </w:rPr>
        <w:t xml:space="preserve">Hello, </w:t>
      </w:r>
    </w:p>
    <w:p w:rsidR="00293830" w:rsidRDefault="00293830" w:rsidP="00293830">
      <w:pPr>
        <w:rPr>
          <w:rFonts w:ascii="Arial" w:hAnsi="Arial" w:cs="Arial"/>
          <w:sz w:val="24"/>
          <w:szCs w:val="24"/>
        </w:rPr>
      </w:pPr>
    </w:p>
    <w:p w:rsidR="00293830" w:rsidRDefault="00293830" w:rsidP="00293830">
      <w:pPr>
        <w:rPr>
          <w:rFonts w:ascii="Arial" w:hAnsi="Arial" w:cs="Arial"/>
          <w:color w:val="7030A0"/>
          <w:sz w:val="24"/>
          <w:szCs w:val="24"/>
        </w:rPr>
      </w:pPr>
      <w:r>
        <w:rPr>
          <w:rFonts w:ascii="Arial" w:hAnsi="Arial" w:cs="Arial"/>
          <w:sz w:val="24"/>
          <w:szCs w:val="24"/>
        </w:rPr>
        <w:t xml:space="preserve">Welcome to </w:t>
      </w:r>
      <w:r>
        <w:rPr>
          <w:rFonts w:ascii="Arial" w:hAnsi="Arial" w:cs="Arial"/>
          <w:b/>
          <w:bCs/>
          <w:sz w:val="24"/>
          <w:szCs w:val="24"/>
        </w:rPr>
        <w:t xml:space="preserve">‘A Little </w:t>
      </w:r>
      <w:r>
        <w:rPr>
          <w:rFonts w:ascii="Arial" w:hAnsi="Arial" w:cs="Arial"/>
          <w:b/>
          <w:bCs/>
          <w:color w:val="0070C0"/>
          <w:sz w:val="24"/>
          <w:szCs w:val="24"/>
        </w:rPr>
        <w:t>TLC</w:t>
      </w:r>
      <w:r>
        <w:rPr>
          <w:rFonts w:ascii="Arial" w:hAnsi="Arial" w:cs="Arial"/>
          <w:b/>
          <w:bCs/>
          <w:sz w:val="24"/>
          <w:szCs w:val="24"/>
        </w:rPr>
        <w:t>’</w:t>
      </w:r>
      <w:r>
        <w:rPr>
          <w:rFonts w:ascii="Arial" w:hAnsi="Arial" w:cs="Arial"/>
          <w:sz w:val="24"/>
          <w:szCs w:val="24"/>
        </w:rPr>
        <w:t xml:space="preserve"> … </w:t>
      </w:r>
      <w:r>
        <w:rPr>
          <w:rFonts w:ascii="Arial" w:hAnsi="Arial" w:cs="Arial"/>
          <w:b/>
          <w:bCs/>
          <w:color w:val="0070C0"/>
          <w:sz w:val="24"/>
          <w:szCs w:val="24"/>
        </w:rPr>
        <w:t>T</w:t>
      </w:r>
      <w:r>
        <w:rPr>
          <w:rFonts w:ascii="Arial" w:hAnsi="Arial" w:cs="Arial"/>
          <w:b/>
          <w:bCs/>
          <w:sz w:val="24"/>
          <w:szCs w:val="24"/>
        </w:rPr>
        <w:t xml:space="preserve">ackling </w:t>
      </w:r>
      <w:r>
        <w:rPr>
          <w:rFonts w:ascii="Arial" w:hAnsi="Arial" w:cs="Arial"/>
          <w:b/>
          <w:bCs/>
          <w:color w:val="0070C0"/>
          <w:sz w:val="24"/>
          <w:szCs w:val="24"/>
        </w:rPr>
        <w:t>L</w:t>
      </w:r>
      <w:r>
        <w:rPr>
          <w:rFonts w:ascii="Arial" w:hAnsi="Arial" w:cs="Arial"/>
          <w:b/>
          <w:bCs/>
          <w:sz w:val="24"/>
          <w:szCs w:val="24"/>
        </w:rPr>
        <w:t xml:space="preserve">oneliness </w:t>
      </w:r>
      <w:r>
        <w:rPr>
          <w:rFonts w:ascii="Arial" w:hAnsi="Arial" w:cs="Arial"/>
          <w:b/>
          <w:bCs/>
          <w:color w:val="0070C0"/>
          <w:sz w:val="24"/>
          <w:szCs w:val="24"/>
        </w:rPr>
        <w:t>C</w:t>
      </w:r>
      <w:r>
        <w:rPr>
          <w:rFonts w:ascii="Arial" w:hAnsi="Arial" w:cs="Arial"/>
          <w:b/>
          <w:bCs/>
          <w:sz w:val="24"/>
          <w:szCs w:val="24"/>
        </w:rPr>
        <w:t>ollaborative’s</w:t>
      </w:r>
      <w:r>
        <w:rPr>
          <w:rFonts w:ascii="Arial" w:hAnsi="Arial" w:cs="Arial"/>
          <w:sz w:val="24"/>
          <w:szCs w:val="24"/>
        </w:rPr>
        <w:t xml:space="preserve"> ‘useful community information!’ </w:t>
      </w:r>
      <w:r>
        <w:rPr>
          <w:rFonts w:ascii="Arial" w:hAnsi="Arial" w:cs="Arial"/>
          <w:b/>
          <w:bCs/>
          <w:color w:val="FF0000"/>
          <w:sz w:val="24"/>
          <w:szCs w:val="24"/>
        </w:rPr>
        <w:t>– 14</w:t>
      </w:r>
      <w:r>
        <w:rPr>
          <w:rFonts w:ascii="Arial" w:hAnsi="Arial" w:cs="Arial"/>
          <w:b/>
          <w:bCs/>
          <w:color w:val="FF0000"/>
          <w:sz w:val="24"/>
          <w:szCs w:val="24"/>
          <w:vertAlign w:val="superscript"/>
        </w:rPr>
        <w:t>th</w:t>
      </w:r>
      <w:r>
        <w:rPr>
          <w:rFonts w:ascii="Arial" w:hAnsi="Arial" w:cs="Arial"/>
          <w:b/>
          <w:bCs/>
          <w:color w:val="FF0000"/>
          <w:sz w:val="24"/>
          <w:szCs w:val="24"/>
        </w:rPr>
        <w:t xml:space="preserve"> February 2025.</w:t>
      </w:r>
      <w:r>
        <w:rPr>
          <w:rFonts w:ascii="Arial" w:hAnsi="Arial" w:cs="Arial"/>
          <w:color w:val="FF0000"/>
          <w:sz w:val="24"/>
          <w:szCs w:val="24"/>
        </w:rPr>
        <w:t xml:space="preserve"> </w:t>
      </w:r>
    </w:p>
    <w:p w:rsidR="00293830" w:rsidRDefault="00293830" w:rsidP="00293830">
      <w:pPr>
        <w:rPr>
          <w:rFonts w:ascii="Arial" w:hAnsi="Arial" w:cs="Arial"/>
          <w:sz w:val="24"/>
          <w:szCs w:val="24"/>
        </w:rPr>
      </w:pPr>
      <w:r>
        <w:rPr>
          <w:rFonts w:ascii="Arial" w:hAnsi="Arial" w:cs="Arial"/>
          <w:sz w:val="24"/>
          <w:szCs w:val="24"/>
        </w:rPr>
        <w:t xml:space="preserve">Please feel free to have a glance through the headlines or see details further </w:t>
      </w:r>
      <w:proofErr w:type="gramStart"/>
      <w:r>
        <w:rPr>
          <w:rFonts w:ascii="Arial" w:hAnsi="Arial" w:cs="Arial"/>
          <w:sz w:val="24"/>
          <w:szCs w:val="24"/>
        </w:rPr>
        <w:t>down..</w:t>
      </w:r>
      <w:proofErr w:type="gramEnd"/>
      <w:r>
        <w:rPr>
          <w:rFonts w:ascii="Arial" w:hAnsi="Arial" w:cs="Arial"/>
          <w:sz w:val="24"/>
          <w:szCs w:val="24"/>
        </w:rPr>
        <w:t>…</w:t>
      </w:r>
    </w:p>
    <w:p w:rsidR="00293830" w:rsidRDefault="00293830" w:rsidP="00293830">
      <w:pPr>
        <w:rPr>
          <w:rFonts w:ascii="Arial" w:hAnsi="Arial" w:cs="Arial"/>
          <w:sz w:val="16"/>
          <w:szCs w:val="16"/>
        </w:rPr>
      </w:pPr>
    </w:p>
    <w:p w:rsidR="00293830" w:rsidRDefault="00293830" w:rsidP="00293830">
      <w:pPr>
        <w:rPr>
          <w:sz w:val="24"/>
          <w:szCs w:val="24"/>
        </w:rPr>
      </w:pPr>
    </w:p>
    <w:p w:rsidR="00293830" w:rsidRDefault="00293830" w:rsidP="00293830">
      <w:pPr>
        <w:rPr>
          <w:rFonts w:ascii="Arial" w:hAnsi="Arial" w:cs="Arial"/>
          <w:b/>
          <w:bCs/>
          <w:color w:val="0070C0"/>
          <w:sz w:val="28"/>
          <w:szCs w:val="28"/>
        </w:rPr>
      </w:pPr>
      <w:r>
        <w:rPr>
          <w:rFonts w:ascii="Arial" w:hAnsi="Arial" w:cs="Arial"/>
          <w:b/>
          <w:bCs/>
          <w:color w:val="0070C0"/>
          <w:sz w:val="28"/>
          <w:szCs w:val="28"/>
        </w:rPr>
        <w:t>TLC Update:</w:t>
      </w:r>
    </w:p>
    <w:p w:rsidR="00293830" w:rsidRDefault="00293830" w:rsidP="00293830">
      <w:pPr>
        <w:rPr>
          <w:rFonts w:ascii="Arial" w:hAnsi="Arial" w:cs="Arial"/>
        </w:rPr>
      </w:pPr>
      <w:r>
        <w:rPr>
          <w:rFonts w:ascii="Arial" w:hAnsi="Arial" w:cs="Arial"/>
          <w:b/>
          <w:bCs/>
        </w:rPr>
        <w:t>The TLC Website</w:t>
      </w:r>
      <w:r>
        <w:rPr>
          <w:rFonts w:ascii="Arial" w:hAnsi="Arial" w:cs="Arial"/>
        </w:rPr>
        <w:t xml:space="preserve"> – thank you to everyone who has contributed so far! </w:t>
      </w:r>
    </w:p>
    <w:p w:rsidR="00293830" w:rsidRDefault="00293830" w:rsidP="00293830">
      <w:pPr>
        <w:rPr>
          <w:rFonts w:ascii="Arial" w:hAnsi="Arial" w:cs="Arial"/>
        </w:rPr>
      </w:pPr>
      <w:r>
        <w:rPr>
          <w:rFonts w:ascii="Arial" w:hAnsi="Arial" w:cs="Arial"/>
        </w:rPr>
        <w:t xml:space="preserve">Content is being added (almost done for the soft launch), the website is evolving and will be ‘live’ soon. </w:t>
      </w:r>
    </w:p>
    <w:p w:rsidR="00293830" w:rsidRDefault="00293830" w:rsidP="00293830">
      <w:pPr>
        <w:rPr>
          <w:rFonts w:ascii="Arial" w:hAnsi="Arial" w:cs="Arial"/>
        </w:rPr>
      </w:pPr>
      <w:r>
        <w:rPr>
          <w:rFonts w:ascii="Arial" w:hAnsi="Arial" w:cs="Arial"/>
        </w:rPr>
        <w:t xml:space="preserve">The hosting and analytics are nearly sorted. </w:t>
      </w:r>
    </w:p>
    <w:p w:rsidR="00293830" w:rsidRDefault="00293830" w:rsidP="00293830">
      <w:pPr>
        <w:rPr>
          <w:rFonts w:ascii="Arial" w:hAnsi="Arial" w:cs="Arial"/>
        </w:rPr>
      </w:pPr>
      <w:r>
        <w:rPr>
          <w:rFonts w:ascii="Arial" w:hAnsi="Arial" w:cs="Arial"/>
        </w:rPr>
        <w:t xml:space="preserve">If you’ve expressed interest in trying out the website, I’ll be able to send out a draft version.   </w:t>
      </w:r>
    </w:p>
    <w:p w:rsidR="00293830" w:rsidRDefault="00293830" w:rsidP="00293830">
      <w:pPr>
        <w:rPr>
          <w:rFonts w:ascii="Arial" w:hAnsi="Arial" w:cs="Arial"/>
        </w:rPr>
      </w:pPr>
    </w:p>
    <w:p w:rsidR="00293830" w:rsidRDefault="00293830" w:rsidP="00293830">
      <w:pPr>
        <w:rPr>
          <w:rFonts w:ascii="Arial" w:hAnsi="Arial" w:cs="Arial"/>
        </w:rPr>
      </w:pPr>
      <w:r>
        <w:rPr>
          <w:rFonts w:ascii="Arial" w:hAnsi="Arial" w:cs="Arial"/>
        </w:rPr>
        <w:t xml:space="preserve">If you have any stories or photos too – please continue to send them in to me.  </w:t>
      </w:r>
    </w:p>
    <w:p w:rsidR="00293830" w:rsidRDefault="00293830" w:rsidP="00293830">
      <w:pPr>
        <w:rPr>
          <w:rFonts w:ascii="Arial" w:hAnsi="Arial" w:cs="Arial"/>
        </w:rPr>
      </w:pPr>
      <w:r>
        <w:rPr>
          <w:noProof/>
        </w:rPr>
        <w:drawing>
          <wp:anchor distT="0" distB="0" distL="114300" distR="114300" simplePos="0" relativeHeight="251660288" behindDoc="0" locked="0" layoutInCell="1" allowOverlap="1" wp14:anchorId="38178C04" wp14:editId="7A63513D">
            <wp:simplePos x="0" y="0"/>
            <wp:positionH relativeFrom="margin">
              <wp:align>right</wp:align>
            </wp:positionH>
            <wp:positionV relativeFrom="paragraph">
              <wp:posOffset>84231</wp:posOffset>
            </wp:positionV>
            <wp:extent cx="1413006" cy="1918952"/>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3006" cy="191895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I’ve had a variety sent through and would really appreciate a mixture.</w:t>
      </w: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p>
    <w:p w:rsidR="00293830" w:rsidRDefault="00293830" w:rsidP="00293830">
      <w:pPr>
        <w:rPr>
          <w:rFonts w:ascii="Arial" w:hAnsi="Arial" w:cs="Arial"/>
        </w:rPr>
      </w:pPr>
      <w:r>
        <w:rPr>
          <w:noProof/>
        </w:rPr>
        <w:drawing>
          <wp:anchor distT="0" distB="0" distL="114300" distR="114300" simplePos="0" relativeHeight="251658240" behindDoc="0" locked="0" layoutInCell="1" allowOverlap="1">
            <wp:simplePos x="0" y="0"/>
            <wp:positionH relativeFrom="column">
              <wp:posOffset>8125460</wp:posOffset>
            </wp:positionH>
            <wp:positionV relativeFrom="paragraph">
              <wp:posOffset>129540</wp:posOffset>
            </wp:positionV>
            <wp:extent cx="1377950" cy="1931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7950" cy="1931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9744710</wp:posOffset>
            </wp:positionH>
            <wp:positionV relativeFrom="paragraph">
              <wp:posOffset>149860</wp:posOffset>
            </wp:positionV>
            <wp:extent cx="1360170" cy="19107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0170" cy="1910715"/>
                    </a:xfrm>
                    <a:prstGeom prst="rect">
                      <a:avLst/>
                    </a:prstGeom>
                    <a:noFill/>
                  </pic:spPr>
                </pic:pic>
              </a:graphicData>
            </a:graphic>
            <wp14:sizeRelH relativeFrom="page">
              <wp14:pctWidth>0</wp14:pctWidth>
            </wp14:sizeRelH>
            <wp14:sizeRelV relativeFrom="page">
              <wp14:pctHeight>0</wp14:pctHeight>
            </wp14:sizeRelV>
          </wp:anchor>
        </w:drawing>
      </w:r>
    </w:p>
    <w:p w:rsidR="00293830" w:rsidRDefault="00293830" w:rsidP="00293830">
      <w:pPr>
        <w:rPr>
          <w:rFonts w:ascii="Arial" w:hAnsi="Arial" w:cs="Arial"/>
        </w:rPr>
      </w:pPr>
      <w:r>
        <w:rPr>
          <w:rFonts w:ascii="Arial" w:hAnsi="Arial" w:cs="Arial"/>
        </w:rPr>
        <w:t xml:space="preserve">       </w:t>
      </w:r>
    </w:p>
    <w:p w:rsidR="00293830" w:rsidRDefault="00293830" w:rsidP="00293830">
      <w:pPr>
        <w:rPr>
          <w:rFonts w:ascii="Arial" w:hAnsi="Arial" w:cs="Arial"/>
        </w:rPr>
      </w:pPr>
    </w:p>
    <w:p w:rsidR="00293830" w:rsidRDefault="00293830" w:rsidP="00293830">
      <w:pPr>
        <w:rPr>
          <w:rFonts w:ascii="Arial" w:hAnsi="Arial" w:cs="Arial"/>
          <w:b/>
          <w:bCs/>
        </w:rPr>
      </w:pPr>
    </w:p>
    <w:p w:rsidR="00293830" w:rsidRDefault="00293830" w:rsidP="00293830">
      <w:pPr>
        <w:rPr>
          <w:rFonts w:ascii="Arial" w:hAnsi="Arial" w:cs="Arial"/>
        </w:rPr>
      </w:pPr>
      <w:r>
        <w:rPr>
          <w:rFonts w:ascii="Arial" w:hAnsi="Arial" w:cs="Arial"/>
          <w:b/>
          <w:bCs/>
        </w:rPr>
        <w:t>The Friendly Connector</w:t>
      </w:r>
      <w:r>
        <w:rPr>
          <w:rFonts w:ascii="Arial" w:hAnsi="Arial" w:cs="Arial"/>
        </w:rPr>
        <w:t xml:space="preserve"> – again, thank you to everyone that has commented and is keen to support this signposting model. </w:t>
      </w:r>
    </w:p>
    <w:p w:rsidR="00293830" w:rsidRDefault="00293830" w:rsidP="00293830">
      <w:pPr>
        <w:rPr>
          <w:rFonts w:ascii="Arial" w:hAnsi="Arial" w:cs="Arial"/>
        </w:rPr>
      </w:pPr>
      <w:r>
        <w:rPr>
          <w:rFonts w:ascii="Arial" w:hAnsi="Arial" w:cs="Arial"/>
        </w:rPr>
        <w:t>This will be piloted before being rolled out. As it is linked to the TLC website this will be launched in pilot form soon!</w:t>
      </w:r>
    </w:p>
    <w:p w:rsidR="00293830" w:rsidRDefault="00293830" w:rsidP="00293830">
      <w:pPr>
        <w:rPr>
          <w:rFonts w:ascii="Arial" w:hAnsi="Arial" w:cs="Arial"/>
        </w:rPr>
      </w:pPr>
    </w:p>
    <w:p w:rsidR="00293830" w:rsidRDefault="00293830" w:rsidP="00293830">
      <w:pPr>
        <w:rPr>
          <w:rFonts w:ascii="Arial" w:hAnsi="Arial" w:cs="Arial"/>
          <w:b/>
          <w:bCs/>
          <w:color w:val="0070C0"/>
          <w:sz w:val="28"/>
          <w:szCs w:val="28"/>
        </w:rPr>
      </w:pPr>
    </w:p>
    <w:p w:rsidR="00293830" w:rsidRDefault="00293830" w:rsidP="00293830">
      <w:pPr>
        <w:rPr>
          <w:rFonts w:ascii="Arial" w:hAnsi="Arial" w:cs="Arial"/>
          <w:b/>
          <w:bCs/>
          <w:color w:val="0070C0"/>
          <w:sz w:val="28"/>
          <w:szCs w:val="28"/>
        </w:rPr>
      </w:pPr>
    </w:p>
    <w:p w:rsidR="00293830" w:rsidRDefault="00293830" w:rsidP="00293830">
      <w:pPr>
        <w:rPr>
          <w:rFonts w:ascii="Arial" w:hAnsi="Arial" w:cs="Arial"/>
          <w:b/>
          <w:bCs/>
          <w:color w:val="0070C0"/>
          <w:sz w:val="28"/>
          <w:szCs w:val="28"/>
        </w:rPr>
      </w:pPr>
      <w:r>
        <w:rPr>
          <w:rFonts w:ascii="Arial" w:hAnsi="Arial" w:cs="Arial"/>
          <w:b/>
          <w:bCs/>
          <w:color w:val="0070C0"/>
          <w:sz w:val="28"/>
          <w:szCs w:val="28"/>
        </w:rPr>
        <w:t>Meetings:</w:t>
      </w:r>
    </w:p>
    <w:p w:rsidR="00293830" w:rsidRDefault="00293830" w:rsidP="00293830">
      <w:pPr>
        <w:rPr>
          <w:rFonts w:ascii="Arial" w:hAnsi="Arial" w:cs="Arial"/>
          <w:b/>
          <w:bCs/>
          <w:color w:val="0070C0"/>
          <w:sz w:val="24"/>
          <w:szCs w:val="24"/>
        </w:rPr>
      </w:pPr>
    </w:p>
    <w:p w:rsidR="00293830" w:rsidRDefault="00293830" w:rsidP="00293830">
      <w:pPr>
        <w:rPr>
          <w:rFonts w:ascii="Segoe UI" w:hAnsi="Segoe UI" w:cs="Segoe UI"/>
          <w:color w:val="242424"/>
          <w:sz w:val="24"/>
          <w:szCs w:val="24"/>
        </w:rPr>
      </w:pPr>
      <w:r>
        <w:rPr>
          <w:rFonts w:ascii="Arial" w:hAnsi="Arial" w:cs="Arial"/>
          <w:b/>
          <w:bCs/>
          <w:sz w:val="24"/>
          <w:szCs w:val="24"/>
        </w:rPr>
        <w:t xml:space="preserve">The next ‘Little TLC Catch Up!’ informal drop in meeting will take place on: </w:t>
      </w:r>
      <w:r>
        <w:rPr>
          <w:rFonts w:ascii="Arial" w:hAnsi="Arial" w:cs="Arial"/>
          <w:b/>
          <w:bCs/>
          <w:color w:val="0070C0"/>
          <w:sz w:val="28"/>
          <w:szCs w:val="28"/>
        </w:rPr>
        <w:t>Tuesday 4</w:t>
      </w:r>
      <w:r>
        <w:rPr>
          <w:rFonts w:ascii="Arial" w:hAnsi="Arial" w:cs="Arial"/>
          <w:b/>
          <w:bCs/>
          <w:color w:val="0070C0"/>
          <w:sz w:val="28"/>
          <w:szCs w:val="28"/>
          <w:vertAlign w:val="superscript"/>
        </w:rPr>
        <w:t>th</w:t>
      </w:r>
      <w:r>
        <w:rPr>
          <w:rFonts w:ascii="Arial" w:hAnsi="Arial" w:cs="Arial"/>
          <w:b/>
          <w:bCs/>
          <w:color w:val="0070C0"/>
          <w:sz w:val="28"/>
          <w:szCs w:val="28"/>
        </w:rPr>
        <w:t xml:space="preserve"> March – 12:00pm-12:45pm</w:t>
      </w:r>
      <w:r>
        <w:rPr>
          <w:rFonts w:ascii="Segoe UI" w:hAnsi="Segoe UI" w:cs="Segoe UI"/>
          <w:color w:val="242424"/>
        </w:rPr>
        <w:t xml:space="preserve">  </w:t>
      </w:r>
      <w:hyperlink r:id="rId8" w:tgtFrame="_blank" w:tooltip="Meeting join link" w:history="1">
        <w:r>
          <w:rPr>
            <w:rStyle w:val="Hyperlink"/>
            <w:rFonts w:ascii="Segoe UI" w:hAnsi="Segoe UI" w:cs="Segoe UI"/>
            <w:b/>
            <w:bCs/>
            <w:color w:val="5B5FC7"/>
            <w:sz w:val="24"/>
            <w:szCs w:val="24"/>
            <w:highlight w:val="cyan"/>
          </w:rPr>
          <w:t xml:space="preserve">Join the Little Catch Up! meeting </w:t>
        </w:r>
      </w:hyperlink>
      <w:r>
        <w:rPr>
          <w:rFonts w:ascii="Segoe UI" w:hAnsi="Segoe UI" w:cs="Segoe UI"/>
          <w:color w:val="242424"/>
          <w:sz w:val="24"/>
          <w:szCs w:val="24"/>
        </w:rPr>
        <w:t> </w:t>
      </w:r>
    </w:p>
    <w:p w:rsidR="00293830" w:rsidRDefault="00293830" w:rsidP="00293830">
      <w:pPr>
        <w:rPr>
          <w:rFonts w:ascii="Arial" w:hAnsi="Arial" w:cs="Arial"/>
          <w:b/>
          <w:bCs/>
          <w:color w:val="242424"/>
        </w:rPr>
      </w:pPr>
      <w:r>
        <w:rPr>
          <w:rStyle w:val="me-email-text-secondary"/>
          <w:rFonts w:ascii="Segoe UI" w:hAnsi="Segoe UI" w:cs="Segoe UI"/>
          <w:color w:val="616161"/>
          <w:sz w:val="21"/>
          <w:szCs w:val="21"/>
        </w:rPr>
        <w:t xml:space="preserve">Meeting ID: </w:t>
      </w:r>
      <w:r>
        <w:rPr>
          <w:rStyle w:val="me-email-text"/>
          <w:rFonts w:ascii="Segoe UI" w:hAnsi="Segoe UI" w:cs="Segoe UI"/>
          <w:color w:val="242424"/>
          <w:sz w:val="21"/>
          <w:szCs w:val="21"/>
        </w:rPr>
        <w:t>323 225 108 981</w:t>
      </w:r>
      <w:r>
        <w:rPr>
          <w:rFonts w:ascii="Segoe UI" w:hAnsi="Segoe UI" w:cs="Segoe UI"/>
          <w:color w:val="242424"/>
        </w:rPr>
        <w:t xml:space="preserve">   </w:t>
      </w:r>
      <w:r>
        <w:rPr>
          <w:rStyle w:val="me-email-text-secondary"/>
          <w:rFonts w:ascii="Segoe UI" w:hAnsi="Segoe UI" w:cs="Segoe UI"/>
          <w:color w:val="616161"/>
          <w:sz w:val="21"/>
          <w:szCs w:val="21"/>
        </w:rPr>
        <w:t xml:space="preserve">Passcode: </w:t>
      </w:r>
      <w:r>
        <w:rPr>
          <w:rStyle w:val="me-email-text"/>
          <w:rFonts w:ascii="Segoe UI" w:hAnsi="Segoe UI" w:cs="Segoe UI"/>
          <w:color w:val="242424"/>
          <w:sz w:val="21"/>
          <w:szCs w:val="21"/>
        </w:rPr>
        <w:t>XL6rM7em</w:t>
      </w:r>
      <w:r>
        <w:rPr>
          <w:rFonts w:ascii="Segoe UI" w:hAnsi="Segoe UI" w:cs="Segoe UI"/>
          <w:color w:val="242424"/>
        </w:rPr>
        <w:t xml:space="preserve">                On MS Teams. </w:t>
      </w:r>
      <w:r>
        <w:rPr>
          <w:rFonts w:ascii="Arial" w:hAnsi="Arial" w:cs="Arial"/>
          <w:b/>
          <w:bCs/>
          <w:color w:val="242424"/>
        </w:rPr>
        <w:t>It’s a chance to catch up and share items in a friendly way.</w:t>
      </w:r>
    </w:p>
    <w:p w:rsidR="00293830" w:rsidRDefault="00293830" w:rsidP="00293830">
      <w:pPr>
        <w:rPr>
          <w:rFonts w:ascii="Arial" w:hAnsi="Arial" w:cs="Arial"/>
          <w:b/>
          <w:bCs/>
          <w:color w:val="0070C0"/>
          <w:sz w:val="24"/>
          <w:szCs w:val="24"/>
        </w:rPr>
      </w:pPr>
    </w:p>
    <w:p w:rsidR="00293830" w:rsidRDefault="00293830" w:rsidP="00293830">
      <w:pPr>
        <w:rPr>
          <w:rFonts w:ascii="Segoe UI" w:hAnsi="Segoe UI" w:cs="Segoe UI"/>
          <w:color w:val="252424"/>
          <w:sz w:val="24"/>
          <w:szCs w:val="24"/>
        </w:rPr>
      </w:pPr>
      <w:r>
        <w:rPr>
          <w:rFonts w:ascii="Arial" w:hAnsi="Arial" w:cs="Arial"/>
          <w:b/>
          <w:bCs/>
          <w:sz w:val="24"/>
          <w:szCs w:val="24"/>
        </w:rPr>
        <w:t xml:space="preserve">The next </w:t>
      </w:r>
      <w:r>
        <w:rPr>
          <w:rFonts w:ascii="Arial" w:hAnsi="Arial" w:cs="Arial"/>
          <w:b/>
          <w:bCs/>
          <w:sz w:val="24"/>
          <w:szCs w:val="24"/>
          <w:u w:val="single"/>
        </w:rPr>
        <w:t>full</w:t>
      </w:r>
      <w:r>
        <w:rPr>
          <w:rFonts w:ascii="Arial" w:hAnsi="Arial" w:cs="Arial"/>
          <w:b/>
          <w:bCs/>
          <w:sz w:val="24"/>
          <w:szCs w:val="24"/>
        </w:rPr>
        <w:t xml:space="preserve"> TLC meeting will take place on: </w:t>
      </w:r>
      <w:r>
        <w:rPr>
          <w:rFonts w:ascii="Arial" w:hAnsi="Arial" w:cs="Arial"/>
          <w:b/>
          <w:bCs/>
          <w:color w:val="0070C0"/>
          <w:sz w:val="28"/>
          <w:szCs w:val="28"/>
        </w:rPr>
        <w:t>Tuesday 11</w:t>
      </w:r>
      <w:r>
        <w:rPr>
          <w:rFonts w:ascii="Arial" w:hAnsi="Arial" w:cs="Arial"/>
          <w:b/>
          <w:bCs/>
          <w:color w:val="0070C0"/>
          <w:sz w:val="28"/>
          <w:szCs w:val="28"/>
          <w:vertAlign w:val="superscript"/>
        </w:rPr>
        <w:t>th</w:t>
      </w:r>
      <w:r>
        <w:rPr>
          <w:rFonts w:ascii="Arial" w:hAnsi="Arial" w:cs="Arial"/>
          <w:b/>
          <w:bCs/>
          <w:color w:val="0070C0"/>
          <w:sz w:val="28"/>
          <w:szCs w:val="28"/>
        </w:rPr>
        <w:t xml:space="preserve"> March – 9:30-11am</w:t>
      </w:r>
      <w:r>
        <w:rPr>
          <w:rFonts w:ascii="Arial" w:hAnsi="Arial" w:cs="Arial"/>
          <w:b/>
          <w:bCs/>
          <w:color w:val="0070C0"/>
          <w:sz w:val="24"/>
          <w:szCs w:val="24"/>
        </w:rPr>
        <w:t xml:space="preserve">. </w:t>
      </w:r>
      <w:hyperlink r:id="rId9" w:history="1">
        <w:r>
          <w:rPr>
            <w:rStyle w:val="Hyperlink"/>
            <w:rFonts w:ascii="Arial" w:hAnsi="Arial" w:cs="Arial"/>
            <w:b/>
            <w:bCs/>
            <w:color w:val="6264A7"/>
            <w:sz w:val="24"/>
            <w:szCs w:val="24"/>
            <w:highlight w:val="green"/>
          </w:rPr>
          <w:t>Click here to join the TLC meeting</w:t>
        </w:r>
      </w:hyperlink>
      <w:r>
        <w:t xml:space="preserve">       </w:t>
      </w:r>
      <w:proofErr w:type="spellStart"/>
      <w:r>
        <w:t>Meeti</w:t>
      </w:r>
      <w:r>
        <w:rPr>
          <w:rFonts w:ascii="Segoe UI" w:hAnsi="Segoe UI" w:cs="Segoe UI"/>
          <w:color w:val="252424"/>
          <w:sz w:val="21"/>
          <w:szCs w:val="21"/>
        </w:rPr>
        <w:t>ng</w:t>
      </w:r>
      <w:proofErr w:type="spellEnd"/>
      <w:r>
        <w:rPr>
          <w:rFonts w:ascii="Segoe UI" w:hAnsi="Segoe UI" w:cs="Segoe UI"/>
          <w:color w:val="252424"/>
          <w:sz w:val="21"/>
          <w:szCs w:val="21"/>
        </w:rPr>
        <w:t xml:space="preserve"> ID: </w:t>
      </w:r>
      <w:r>
        <w:rPr>
          <w:rFonts w:ascii="Segoe UI" w:hAnsi="Segoe UI" w:cs="Segoe UI"/>
          <w:color w:val="252424"/>
          <w:sz w:val="24"/>
          <w:szCs w:val="24"/>
        </w:rPr>
        <w:t>336 531 989 505</w:t>
      </w:r>
      <w:r>
        <w:rPr>
          <w:rFonts w:ascii="Segoe UI" w:hAnsi="Segoe UI" w:cs="Segoe UI"/>
          <w:color w:val="252424"/>
          <w:sz w:val="21"/>
          <w:szCs w:val="21"/>
        </w:rPr>
        <w:t xml:space="preserve">   Passcode: </w:t>
      </w:r>
      <w:proofErr w:type="spellStart"/>
      <w:r>
        <w:rPr>
          <w:rFonts w:ascii="Segoe UI" w:hAnsi="Segoe UI" w:cs="Segoe UI"/>
          <w:color w:val="252424"/>
          <w:sz w:val="24"/>
          <w:szCs w:val="24"/>
        </w:rPr>
        <w:t>QZpdbm</w:t>
      </w:r>
      <w:proofErr w:type="spellEnd"/>
      <w:r>
        <w:rPr>
          <w:rFonts w:ascii="Segoe UI" w:hAnsi="Segoe UI" w:cs="Segoe UI"/>
          <w:color w:val="252424"/>
          <w:sz w:val="24"/>
          <w:szCs w:val="24"/>
        </w:rPr>
        <w:t xml:space="preserve">        </w:t>
      </w:r>
    </w:p>
    <w:p w:rsidR="00293830" w:rsidRDefault="00293830" w:rsidP="00293830">
      <w:pPr>
        <w:rPr>
          <w:rFonts w:ascii="Arial" w:hAnsi="Arial" w:cs="Arial"/>
          <w:b/>
          <w:bCs/>
          <w:sz w:val="24"/>
          <w:szCs w:val="24"/>
        </w:rPr>
      </w:pPr>
      <w:r>
        <w:rPr>
          <w:rFonts w:ascii="Arial" w:hAnsi="Arial" w:cs="Arial"/>
          <w:b/>
          <w:bCs/>
          <w:sz w:val="24"/>
          <w:szCs w:val="24"/>
        </w:rPr>
        <w:t>An agenda will be sent out before – if you would like a space on the agenda to share what you are doing - please get in touch.</w:t>
      </w:r>
    </w:p>
    <w:p w:rsidR="00293830" w:rsidRDefault="00293830" w:rsidP="00293830">
      <w:pPr>
        <w:rPr>
          <w:rFonts w:ascii="Arial" w:hAnsi="Arial" w:cs="Arial"/>
          <w:b/>
          <w:bCs/>
          <w:sz w:val="24"/>
          <w:szCs w:val="24"/>
        </w:rPr>
      </w:pPr>
    </w:p>
    <w:p w:rsidR="00293830" w:rsidRDefault="00293830" w:rsidP="00293830">
      <w:pPr>
        <w:rPr>
          <w:rFonts w:ascii="Arial" w:hAnsi="Arial" w:cs="Arial"/>
          <w:b/>
          <w:bCs/>
          <w:sz w:val="24"/>
          <w:szCs w:val="24"/>
        </w:rPr>
      </w:pPr>
    </w:p>
    <w:p w:rsidR="00293830" w:rsidRDefault="00293830" w:rsidP="00293830">
      <w:pPr>
        <w:rPr>
          <w:rFonts w:ascii="Arial" w:hAnsi="Arial" w:cs="Arial"/>
          <w:b/>
          <w:bCs/>
          <w:color w:val="00B0F0"/>
          <w:sz w:val="24"/>
          <w:szCs w:val="24"/>
        </w:rPr>
      </w:pPr>
      <w:r>
        <w:rPr>
          <w:rFonts w:ascii="Arial" w:hAnsi="Arial" w:cs="Arial"/>
          <w:b/>
          <w:bCs/>
          <w:color w:val="0070C0"/>
          <w:sz w:val="24"/>
          <w:szCs w:val="24"/>
        </w:rPr>
        <w:t xml:space="preserve">TLC Conference Link to Slides:  </w:t>
      </w:r>
      <w:hyperlink r:id="rId10" w:history="1">
        <w:r>
          <w:rPr>
            <w:rStyle w:val="Hyperlink"/>
            <w:b/>
            <w:bCs/>
            <w:sz w:val="24"/>
            <w:szCs w:val="24"/>
            <w:highlight w:val="lightGray"/>
          </w:rPr>
          <w:t>TLC Conference | Bassetlaw CVS</w:t>
        </w:r>
      </w:hyperlink>
    </w:p>
    <w:p w:rsidR="00293830" w:rsidRDefault="00293830" w:rsidP="00293830">
      <w:pPr>
        <w:rPr>
          <w:rFonts w:ascii="Arial" w:hAnsi="Arial" w:cs="Arial"/>
          <w:b/>
          <w:bCs/>
          <w:color w:val="00B0F0"/>
          <w:sz w:val="24"/>
          <w:szCs w:val="24"/>
        </w:rPr>
      </w:pPr>
    </w:p>
    <w:p w:rsidR="00293830" w:rsidRDefault="00293830" w:rsidP="00293830">
      <w:pPr>
        <w:rPr>
          <w:rFonts w:ascii="Arial" w:hAnsi="Arial" w:cs="Arial"/>
          <w:b/>
          <w:bCs/>
          <w:color w:val="00B0F0"/>
          <w:sz w:val="24"/>
          <w:szCs w:val="24"/>
        </w:rPr>
      </w:pPr>
    </w:p>
    <w:p w:rsidR="00293830" w:rsidRDefault="00293830" w:rsidP="00293830">
      <w:pPr>
        <w:rPr>
          <w:rFonts w:ascii="Arial" w:hAnsi="Arial" w:cs="Arial"/>
          <w:b/>
          <w:bCs/>
          <w:color w:val="FF0000"/>
          <w:sz w:val="28"/>
          <w:szCs w:val="28"/>
        </w:rPr>
      </w:pPr>
      <w:r>
        <w:rPr>
          <w:rFonts w:ascii="Arial" w:hAnsi="Arial" w:cs="Arial"/>
          <w:b/>
          <w:bCs/>
          <w:color w:val="FF0000"/>
          <w:sz w:val="28"/>
          <w:szCs w:val="28"/>
        </w:rPr>
        <w:t>Headlines:               </w:t>
      </w:r>
    </w:p>
    <w:p w:rsidR="00293830" w:rsidRDefault="00293830" w:rsidP="00293830">
      <w:pPr>
        <w:rPr>
          <w:rFonts w:ascii="Arial" w:hAnsi="Arial" w:cs="Arial"/>
          <w:color w:val="0070C0"/>
          <w:sz w:val="24"/>
          <w:szCs w:val="24"/>
        </w:rPr>
      </w:pPr>
      <w:r>
        <w:rPr>
          <w:rFonts w:ascii="Arial" w:hAnsi="Arial" w:cs="Arial"/>
          <w:b/>
          <w:bCs/>
          <w:color w:val="0070C0"/>
          <w:sz w:val="28"/>
          <w:szCs w:val="28"/>
        </w:rPr>
        <w:t> </w:t>
      </w:r>
      <w:r>
        <w:rPr>
          <w:rFonts w:ascii="Arial" w:hAnsi="Arial" w:cs="Arial"/>
          <w:color w:val="0070C0"/>
          <w:sz w:val="24"/>
          <w:szCs w:val="24"/>
        </w:rPr>
        <w:t>             </w:t>
      </w:r>
    </w:p>
    <w:p w:rsidR="00293830" w:rsidRDefault="00293830" w:rsidP="00293830">
      <w:pPr>
        <w:pStyle w:val="ListParagraph"/>
        <w:numPr>
          <w:ilvl w:val="0"/>
          <w:numId w:val="1"/>
        </w:numPr>
        <w:rPr>
          <w:rFonts w:ascii="Arial" w:eastAsia="Times New Roman" w:hAnsi="Arial" w:cs="Arial"/>
          <w:b/>
          <w:bCs/>
          <w:color w:val="050505"/>
          <w:sz w:val="24"/>
          <w:szCs w:val="24"/>
        </w:rPr>
      </w:pPr>
      <w:r>
        <w:rPr>
          <w:rFonts w:ascii="Arial" w:eastAsia="Times New Roman" w:hAnsi="Arial" w:cs="Arial"/>
          <w:b/>
          <w:bCs/>
          <w:color w:val="050505"/>
          <w:sz w:val="24"/>
          <w:szCs w:val="24"/>
        </w:rPr>
        <w:t>Community Friendly Nottinghamshire – see poster below</w:t>
      </w:r>
    </w:p>
    <w:p w:rsidR="00293830" w:rsidRDefault="00293830" w:rsidP="00293830">
      <w:pPr>
        <w:pStyle w:val="xxxxmsonormal"/>
        <w:numPr>
          <w:ilvl w:val="0"/>
          <w:numId w:val="1"/>
        </w:numPr>
        <w:rPr>
          <w:rFonts w:ascii="Arial" w:eastAsia="Times New Roman" w:hAnsi="Arial" w:cs="Arial"/>
          <w:b/>
          <w:bCs/>
          <w:i/>
          <w:iCs/>
          <w:sz w:val="24"/>
          <w:szCs w:val="24"/>
        </w:rPr>
      </w:pPr>
      <w:hyperlink r:id="rId11" w:history="1">
        <w:r>
          <w:rPr>
            <w:rStyle w:val="Hyperlink"/>
            <w:rFonts w:ascii="Arial" w:eastAsia="Times New Roman" w:hAnsi="Arial" w:cs="Arial"/>
            <w:sz w:val="24"/>
            <w:szCs w:val="24"/>
          </w:rPr>
          <w:t>Mind Your Co-production Language! Tickets, Tue, Mar 18, 2025 at 11:00 AM | Eventbrite</w:t>
        </w:r>
      </w:hyperlink>
    </w:p>
    <w:p w:rsidR="00293830" w:rsidRDefault="00293830" w:rsidP="00293830">
      <w:pPr>
        <w:pStyle w:val="xxxxmsonormal"/>
        <w:numPr>
          <w:ilvl w:val="0"/>
          <w:numId w:val="1"/>
        </w:numPr>
        <w:rPr>
          <w:rFonts w:ascii="Arial" w:eastAsia="Times New Roman" w:hAnsi="Arial" w:cs="Arial"/>
          <w:b/>
          <w:bCs/>
          <w:i/>
          <w:iCs/>
          <w:sz w:val="24"/>
          <w:szCs w:val="24"/>
        </w:rPr>
      </w:pPr>
      <w:r>
        <w:rPr>
          <w:rFonts w:ascii="Arial" w:eastAsia="Times New Roman" w:hAnsi="Arial" w:cs="Arial"/>
          <w:b/>
          <w:bCs/>
          <w:i/>
          <w:iCs/>
          <w:sz w:val="24"/>
          <w:szCs w:val="24"/>
        </w:rPr>
        <w:t>The Autumn of My Years – Intergenerational Event in Sheffield 26</w:t>
      </w:r>
      <w:r>
        <w:rPr>
          <w:rFonts w:ascii="Arial" w:eastAsia="Times New Roman" w:hAnsi="Arial" w:cs="Arial"/>
          <w:b/>
          <w:bCs/>
          <w:i/>
          <w:iCs/>
          <w:sz w:val="24"/>
          <w:szCs w:val="24"/>
          <w:vertAlign w:val="superscript"/>
        </w:rPr>
        <w:t xml:space="preserve">th </w:t>
      </w:r>
      <w:r>
        <w:rPr>
          <w:rFonts w:ascii="Arial" w:eastAsia="Times New Roman" w:hAnsi="Arial" w:cs="Arial"/>
          <w:b/>
          <w:bCs/>
          <w:i/>
          <w:iCs/>
          <w:sz w:val="24"/>
          <w:szCs w:val="24"/>
        </w:rPr>
        <w:t>February 2025 – See the attached poster</w:t>
      </w:r>
    </w:p>
    <w:p w:rsidR="00293830" w:rsidRDefault="00293830" w:rsidP="00293830">
      <w:pPr>
        <w:pStyle w:val="ListParagraph"/>
        <w:numPr>
          <w:ilvl w:val="0"/>
          <w:numId w:val="1"/>
        </w:numPr>
        <w:rPr>
          <w:rFonts w:ascii="Arial" w:eastAsia="Times New Roman" w:hAnsi="Arial" w:cs="Arial"/>
          <w:b/>
          <w:bCs/>
          <w:color w:val="050505"/>
          <w:sz w:val="24"/>
          <w:szCs w:val="24"/>
        </w:rPr>
      </w:pPr>
      <w:hyperlink r:id="rId12" w:history="1">
        <w:r>
          <w:rPr>
            <w:rStyle w:val="Hyperlink"/>
            <w:rFonts w:ascii="Arial" w:eastAsia="Times New Roman" w:hAnsi="Arial" w:cs="Arial"/>
            <w:sz w:val="24"/>
            <w:szCs w:val="24"/>
          </w:rPr>
          <w:t>UK Measures of National Well-being Dashboard - Office for National Statistics</w:t>
        </w:r>
      </w:hyperlink>
      <w:r>
        <w:rPr>
          <w:rFonts w:ascii="Arial" w:eastAsia="Times New Roman" w:hAnsi="Arial" w:cs="Arial"/>
          <w:sz w:val="24"/>
          <w:szCs w:val="24"/>
        </w:rPr>
        <w:t xml:space="preserve"> – latest statistics.</w:t>
      </w:r>
    </w:p>
    <w:p w:rsidR="00293830" w:rsidRDefault="00293830" w:rsidP="00293830">
      <w:pPr>
        <w:pStyle w:val="ListParagraph"/>
        <w:numPr>
          <w:ilvl w:val="0"/>
          <w:numId w:val="1"/>
        </w:numPr>
        <w:rPr>
          <w:rFonts w:ascii="Arial" w:eastAsia="Times New Roman" w:hAnsi="Arial" w:cs="Arial"/>
          <w:b/>
          <w:bCs/>
          <w:color w:val="050505"/>
          <w:sz w:val="24"/>
          <w:szCs w:val="24"/>
        </w:rPr>
      </w:pPr>
      <w:hyperlink r:id="rId13" w:history="1">
        <w:r>
          <w:rPr>
            <w:rStyle w:val="Hyperlink"/>
            <w:rFonts w:ascii="Arial" w:eastAsia="Times New Roman" w:hAnsi="Arial" w:cs="Arial"/>
            <w:sz w:val="24"/>
            <w:szCs w:val="24"/>
          </w:rPr>
          <w:t>Do chatbots fill a social void? Research examines their role for lonely teens</w:t>
        </w:r>
      </w:hyperlink>
      <w:r>
        <w:rPr>
          <w:rFonts w:ascii="Arial" w:eastAsia="Times New Roman" w:hAnsi="Arial" w:cs="Arial"/>
          <w:sz w:val="24"/>
          <w:szCs w:val="24"/>
        </w:rPr>
        <w:t xml:space="preserve"> – link to article</w:t>
      </w:r>
    </w:p>
    <w:p w:rsidR="00293830" w:rsidRDefault="00293830" w:rsidP="00293830">
      <w:pPr>
        <w:pStyle w:val="ListParagraph"/>
        <w:numPr>
          <w:ilvl w:val="0"/>
          <w:numId w:val="1"/>
        </w:numPr>
        <w:rPr>
          <w:rFonts w:ascii="Arial" w:eastAsia="Times New Roman" w:hAnsi="Arial" w:cs="Arial"/>
          <w:b/>
          <w:bCs/>
          <w:color w:val="050505"/>
          <w:sz w:val="24"/>
          <w:szCs w:val="24"/>
        </w:rPr>
      </w:pPr>
      <w:hyperlink r:id="rId14" w:history="1">
        <w:r>
          <w:rPr>
            <w:rStyle w:val="Hyperlink"/>
            <w:rFonts w:ascii="Arial" w:eastAsia="Times New Roman" w:hAnsi="Arial" w:cs="Arial"/>
            <w:sz w:val="24"/>
            <w:szCs w:val="24"/>
          </w:rPr>
          <w:t>How people think about being alone shapes their experience of loneliness | Nature Communications</w:t>
        </w:r>
      </w:hyperlink>
      <w:r>
        <w:rPr>
          <w:rFonts w:ascii="Arial" w:eastAsia="Times New Roman" w:hAnsi="Arial" w:cs="Arial"/>
          <w:sz w:val="24"/>
          <w:szCs w:val="24"/>
        </w:rPr>
        <w:t xml:space="preserve"> – an interesting article about how loneliness is portrayed and perceived by people</w:t>
      </w:r>
    </w:p>
    <w:p w:rsidR="00293830" w:rsidRDefault="00293830" w:rsidP="00293830">
      <w:pPr>
        <w:pStyle w:val="ListParagraph"/>
        <w:numPr>
          <w:ilvl w:val="0"/>
          <w:numId w:val="1"/>
        </w:numPr>
        <w:rPr>
          <w:rFonts w:ascii="Arial" w:eastAsia="Times New Roman" w:hAnsi="Arial" w:cs="Arial"/>
          <w:b/>
          <w:bCs/>
          <w:color w:val="050505"/>
          <w:sz w:val="24"/>
          <w:szCs w:val="24"/>
        </w:rPr>
      </w:pPr>
      <w:r>
        <w:rPr>
          <w:rStyle w:val="Strong"/>
          <w:rFonts w:ascii="Arial" w:eastAsia="Times New Roman" w:hAnsi="Arial" w:cs="Arial"/>
          <w:color w:val="000000"/>
          <w:sz w:val="24"/>
          <w:szCs w:val="24"/>
        </w:rPr>
        <w:t xml:space="preserve">Festival of Science and Curiosity: science fun day - </w:t>
      </w:r>
      <w:hyperlink r:id="rId15" w:tgtFrame="_blank" w:tooltip="Festival of Science and Curiosity" w:history="1">
        <w:r>
          <w:rPr>
            <w:rStyle w:val="Hyperlink"/>
            <w:rFonts w:ascii="Arial" w:eastAsia="Times New Roman" w:hAnsi="Arial" w:cs="Arial"/>
            <w:color w:val="FFFFFF"/>
            <w:sz w:val="24"/>
            <w:szCs w:val="24"/>
            <w:bdr w:val="single" w:sz="36" w:space="0" w:color="394A54" w:frame="1"/>
            <w:shd w:val="clear" w:color="auto" w:fill="394A54"/>
          </w:rPr>
          <w:t>Book for the science fun day</w:t>
        </w:r>
      </w:hyperlink>
    </w:p>
    <w:p w:rsidR="00293830" w:rsidRDefault="00293830" w:rsidP="00293830">
      <w:pPr>
        <w:numPr>
          <w:ilvl w:val="0"/>
          <w:numId w:val="1"/>
        </w:numPr>
        <w:spacing w:after="15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Walking Tennis in Retford – See poster below for information</w:t>
      </w:r>
    </w:p>
    <w:p w:rsidR="00293830" w:rsidRDefault="00293830" w:rsidP="00293830">
      <w:pPr>
        <w:pStyle w:val="ListParagraph"/>
        <w:numPr>
          <w:ilvl w:val="0"/>
          <w:numId w:val="1"/>
        </w:numPr>
        <w:rPr>
          <w:rFonts w:ascii="Arial" w:eastAsia="Times New Roman" w:hAnsi="Arial" w:cs="Arial"/>
          <w:b/>
          <w:bCs/>
          <w:color w:val="050505"/>
          <w:sz w:val="24"/>
          <w:szCs w:val="24"/>
        </w:rPr>
      </w:pPr>
      <w:hyperlink r:id="rId16" w:history="1">
        <w:r>
          <w:rPr>
            <w:rStyle w:val="Hyperlink"/>
            <w:rFonts w:ascii="Arial" w:eastAsia="Times New Roman" w:hAnsi="Arial" w:cs="Arial"/>
            <w:sz w:val="24"/>
            <w:szCs w:val="24"/>
          </w:rPr>
          <w:t>Suicide Bereavement training (Nottingham &amp; Nottinghamshire) Tickets, Fri 14 Mar 2025 at 12:30 | Eventbrite</w:t>
        </w:r>
      </w:hyperlink>
    </w:p>
    <w:p w:rsidR="00293830" w:rsidRDefault="00293830" w:rsidP="00293830">
      <w:pPr>
        <w:pStyle w:val="ListParagraph"/>
        <w:ind w:left="1080"/>
        <w:rPr>
          <w:rFonts w:ascii="Arial" w:hAnsi="Arial" w:cs="Arial"/>
          <w:b/>
          <w:bCs/>
          <w:color w:val="050505"/>
          <w:sz w:val="24"/>
          <w:szCs w:val="24"/>
        </w:rPr>
      </w:pPr>
    </w:p>
    <w:p w:rsidR="00293830" w:rsidRDefault="00293830" w:rsidP="00293830">
      <w:pPr>
        <w:pStyle w:val="ListParagraph"/>
        <w:numPr>
          <w:ilvl w:val="0"/>
          <w:numId w:val="1"/>
        </w:numPr>
        <w:rPr>
          <w:rFonts w:ascii="Arial" w:eastAsia="Times New Roman" w:hAnsi="Arial" w:cs="Arial"/>
          <w:b/>
          <w:bCs/>
          <w:color w:val="050505"/>
          <w:sz w:val="24"/>
          <w:szCs w:val="24"/>
        </w:rPr>
      </w:pPr>
      <w:hyperlink r:id="rId17" w:history="1">
        <w:r>
          <w:rPr>
            <w:rStyle w:val="Hyperlink"/>
            <w:rFonts w:ascii="Arial" w:eastAsia="Times New Roman" w:hAnsi="Arial" w:cs="Arial"/>
            <w:sz w:val="24"/>
            <w:szCs w:val="24"/>
          </w:rPr>
          <w:t>Social Sewing Group Tickets, Tue, Mar 11, 2025 at 11:00 AM | Eventbrite</w:t>
        </w:r>
      </w:hyperlink>
    </w:p>
    <w:p w:rsidR="00293830" w:rsidRDefault="00293830" w:rsidP="00293830">
      <w:pPr>
        <w:pStyle w:val="ListParagraph"/>
        <w:rPr>
          <w:rFonts w:ascii="Arial" w:hAnsi="Arial" w:cs="Arial"/>
          <w:b/>
          <w:bCs/>
          <w:color w:val="050505"/>
          <w:sz w:val="24"/>
          <w:szCs w:val="24"/>
        </w:rPr>
      </w:pPr>
    </w:p>
    <w:p w:rsidR="00293830" w:rsidRDefault="00293830" w:rsidP="00293830">
      <w:pPr>
        <w:pStyle w:val="ListParagraph"/>
        <w:numPr>
          <w:ilvl w:val="0"/>
          <w:numId w:val="1"/>
        </w:numPr>
        <w:rPr>
          <w:rFonts w:ascii="Arial" w:eastAsia="Times New Roman" w:hAnsi="Arial" w:cs="Arial"/>
          <w:b/>
          <w:bCs/>
          <w:color w:val="050505"/>
          <w:sz w:val="24"/>
          <w:szCs w:val="24"/>
        </w:rPr>
      </w:pPr>
      <w:hyperlink r:id="rId18" w:history="1">
        <w:r>
          <w:rPr>
            <w:rStyle w:val="Hyperlink"/>
            <w:rFonts w:ascii="Arial" w:eastAsia="Times New Roman" w:hAnsi="Arial" w:cs="Arial"/>
            <w:sz w:val="24"/>
            <w:szCs w:val="24"/>
          </w:rPr>
          <w:t>Places to Connect | Inspire - Culture, Learning, Libraries</w:t>
        </w:r>
      </w:hyperlink>
    </w:p>
    <w:p w:rsidR="00293830" w:rsidRDefault="00293830" w:rsidP="00293830">
      <w:pPr>
        <w:rPr>
          <w:rFonts w:ascii="Arial" w:hAnsi="Arial" w:cs="Arial"/>
          <w:b/>
          <w:bCs/>
          <w:color w:val="050505"/>
          <w:sz w:val="24"/>
          <w:szCs w:val="24"/>
        </w:rPr>
      </w:pPr>
    </w:p>
    <w:p w:rsidR="00293830" w:rsidRDefault="00293830" w:rsidP="00293830">
      <w:pPr>
        <w:pStyle w:val="ListParagraph"/>
        <w:numPr>
          <w:ilvl w:val="0"/>
          <w:numId w:val="1"/>
        </w:numPr>
        <w:rPr>
          <w:rFonts w:ascii="Arial" w:eastAsia="Times New Roman" w:hAnsi="Arial" w:cs="Arial"/>
          <w:b/>
          <w:bCs/>
          <w:color w:val="050505"/>
          <w:sz w:val="24"/>
          <w:szCs w:val="24"/>
        </w:rPr>
      </w:pPr>
      <w:hyperlink r:id="rId19" w:history="1">
        <w:r>
          <w:rPr>
            <w:rStyle w:val="Hyperlink"/>
            <w:rFonts w:ascii="Arial" w:eastAsia="Times New Roman" w:hAnsi="Arial" w:cs="Arial"/>
            <w:sz w:val="24"/>
            <w:szCs w:val="24"/>
          </w:rPr>
          <w:t>Nottingham and Nottinghamshire Talking Therapies Conference 2025 Tickets, Fri 21 Mar 2025 at 09:30 | Eventbrite</w:t>
        </w:r>
      </w:hyperlink>
    </w:p>
    <w:p w:rsidR="00293830" w:rsidRDefault="00293830" w:rsidP="00293830">
      <w:pPr>
        <w:pStyle w:val="ListParagraph"/>
        <w:ind w:left="1080"/>
        <w:rPr>
          <w:rFonts w:ascii="Arial" w:hAnsi="Arial" w:cs="Arial"/>
          <w:b/>
          <w:bCs/>
          <w:color w:val="050505"/>
          <w:sz w:val="24"/>
          <w:szCs w:val="24"/>
        </w:rPr>
      </w:pPr>
      <w:hyperlink r:id="rId20" w:history="1">
        <w:r>
          <w:rPr>
            <w:rStyle w:val="Hyperlink"/>
            <w:rFonts w:ascii="Arial" w:hAnsi="Arial" w:cs="Arial"/>
            <w:sz w:val="24"/>
            <w:szCs w:val="24"/>
          </w:rPr>
          <w:t>Nottingham and Nottinghamshire Talking Therapies Conference Tickets, Fri, Apr 25, 2025 at 10:00 AM | Eventbrite</w:t>
        </w:r>
      </w:hyperlink>
    </w:p>
    <w:p w:rsidR="00293830" w:rsidRDefault="00293830" w:rsidP="00293830">
      <w:pPr>
        <w:pStyle w:val="ListParagraph"/>
        <w:ind w:left="1080"/>
        <w:rPr>
          <w:rFonts w:ascii="Arial" w:hAnsi="Arial" w:cs="Arial"/>
          <w:color w:val="050505"/>
        </w:rPr>
      </w:pPr>
    </w:p>
    <w:p w:rsidR="00293830" w:rsidRDefault="00293830" w:rsidP="00293830">
      <w:pPr>
        <w:pStyle w:val="ListParagraph"/>
        <w:ind w:left="1080"/>
        <w:rPr>
          <w:rFonts w:ascii="Arial" w:hAnsi="Arial" w:cs="Arial"/>
          <w:color w:val="050505"/>
        </w:rPr>
      </w:pPr>
    </w:p>
    <w:p w:rsidR="00293830" w:rsidRDefault="00293830" w:rsidP="00293830">
      <w:pPr>
        <w:pStyle w:val="ListParagraph"/>
        <w:ind w:left="1080"/>
        <w:rPr>
          <w:rFonts w:ascii="Arial" w:hAnsi="Arial" w:cs="Arial"/>
          <w:color w:val="050505"/>
        </w:rPr>
      </w:pPr>
    </w:p>
    <w:p w:rsidR="00293830" w:rsidRDefault="00293830" w:rsidP="00293830">
      <w:pPr>
        <w:rPr>
          <w:rFonts w:ascii="Arial" w:hAnsi="Arial" w:cs="Arial"/>
          <w:b/>
          <w:bCs/>
          <w:i/>
          <w:iCs/>
          <w:sz w:val="16"/>
          <w:szCs w:val="16"/>
        </w:rPr>
      </w:pPr>
      <w:r>
        <w:rPr>
          <w:rFonts w:ascii="Arial" w:hAnsi="Arial" w:cs="Arial"/>
          <w:color w:val="050505"/>
        </w:rPr>
        <w:t xml:space="preserve">And </w:t>
      </w:r>
      <w:proofErr w:type="gramStart"/>
      <w:r>
        <w:rPr>
          <w:rFonts w:ascii="Arial" w:hAnsi="Arial" w:cs="Arial"/>
          <w:color w:val="050505"/>
        </w:rPr>
        <w:t>finally</w:t>
      </w:r>
      <w:proofErr w:type="gramEnd"/>
      <w:r>
        <w:rPr>
          <w:rFonts w:ascii="Arial" w:hAnsi="Arial" w:cs="Arial"/>
          <w:color w:val="050505"/>
        </w:rPr>
        <w:t xml:space="preserve">…  </w:t>
      </w:r>
      <w:proofErr w:type="spellStart"/>
      <w:r>
        <w:rPr>
          <w:rFonts w:ascii="Arial" w:hAnsi="Arial" w:cs="Arial"/>
          <w:b/>
          <w:bCs/>
        </w:rPr>
        <w:t>Ey</w:t>
      </w:r>
      <w:proofErr w:type="spellEnd"/>
      <w:r>
        <w:rPr>
          <w:rFonts w:ascii="Arial" w:hAnsi="Arial" w:cs="Arial"/>
          <w:b/>
          <w:bCs/>
        </w:rPr>
        <w:t xml:space="preserve"> Up Eastwood!  </w:t>
      </w:r>
      <w:hyperlink r:id="rId21" w:history="1">
        <w:r>
          <w:rPr>
            <w:rStyle w:val="Hyperlink"/>
            <w:rFonts w:ascii="Arial" w:hAnsi="Arial" w:cs="Arial"/>
          </w:rPr>
          <w:t xml:space="preserve">Verity </w:t>
        </w:r>
        <w:proofErr w:type="spellStart"/>
        <w:r>
          <w:rPr>
            <w:rStyle w:val="Hyperlink"/>
            <w:rFonts w:ascii="Arial" w:hAnsi="Arial" w:cs="Arial"/>
          </w:rPr>
          <w:t>Cowley</w:t>
        </w:r>
        <w:proofErr w:type="spellEnd"/>
        <w:r>
          <w:rPr>
            <w:rStyle w:val="Hyperlink"/>
            <w:rFonts w:ascii="Arial" w:hAnsi="Arial" w:cs="Arial"/>
          </w:rPr>
          <w:t xml:space="preserve"> - 21/01/2025 - BBC Sounds</w:t>
        </w:r>
      </w:hyperlink>
      <w:r>
        <w:rPr>
          <w:rFonts w:ascii="Arial" w:hAnsi="Arial" w:cs="Arial"/>
        </w:rPr>
        <w:t xml:space="preserve"> </w:t>
      </w:r>
    </w:p>
    <w:p w:rsidR="00293830" w:rsidRDefault="00293830" w:rsidP="00293830">
      <w:pPr>
        <w:pStyle w:val="xxxxmsonormal"/>
        <w:rPr>
          <w:rFonts w:ascii="Arial" w:hAnsi="Arial" w:cs="Arial"/>
          <w:b/>
          <w:bCs/>
          <w:i/>
          <w:iCs/>
        </w:rPr>
      </w:pPr>
      <w:r>
        <w:rPr>
          <w:rFonts w:ascii="Arial" w:hAnsi="Arial" w:cs="Arial"/>
          <w:b/>
          <w:bCs/>
          <w:i/>
          <w:iCs/>
          <w:noProof/>
        </w:rPr>
        <w:drawing>
          <wp:inline distT="0" distB="0" distL="0" distR="0">
            <wp:extent cx="676275" cy="304800"/>
            <wp:effectExtent l="0" t="0" r="9525" b="0"/>
            <wp:docPr id="10" name="Picture 10" descr="cid:image007.jpg@01DB73F7.524791A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7.jpg@01DB73F7.524791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p>
    <w:p w:rsidR="00293830" w:rsidRDefault="00293830" w:rsidP="00293830">
      <w:pPr>
        <w:pStyle w:val="xxxxmsonormal"/>
        <w:rPr>
          <w:rFonts w:ascii="Arial" w:hAnsi="Arial" w:cs="Arial"/>
        </w:rPr>
      </w:pPr>
      <w:r>
        <w:rPr>
          <w:rFonts w:ascii="Arial" w:hAnsi="Arial" w:cs="Arial"/>
          <w:b/>
          <w:bCs/>
          <w:i/>
          <w:iCs/>
          <w:noProof/>
        </w:rPr>
        <w:drawing>
          <wp:inline distT="0" distB="0" distL="0" distR="0">
            <wp:extent cx="1057275" cy="304800"/>
            <wp:effectExtent l="0" t="0" r="9525" b="0"/>
            <wp:docPr id="9" name="Picture 9" descr="cid:image008.png@01DB73F7.524791A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8.png@01DB73F7.524791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rPr>
          <w:rFonts w:ascii="Arial" w:hAnsi="Arial" w:cs="Arial"/>
          <w:b/>
          <w:bCs/>
          <w:i/>
          <w:iCs/>
        </w:rPr>
        <w:t>  </w:t>
      </w:r>
      <w:r>
        <w:rPr>
          <w:rFonts w:ascii="Arial" w:hAnsi="Arial" w:cs="Arial"/>
        </w:rPr>
        <w:t xml:space="preserve">If you were unable to listen to this breakfast show, please do </w:t>
      </w:r>
      <w:hyperlink r:id="rId27" w:history="1">
        <w:r>
          <w:rPr>
            <w:rStyle w:val="Hyperlink"/>
            <w:rFonts w:ascii="Arial" w:hAnsi="Arial" w:cs="Arial"/>
          </w:rPr>
          <w:t>click here to access show</w:t>
        </w:r>
      </w:hyperlink>
      <w:r>
        <w:rPr>
          <w:rFonts w:ascii="Arial" w:hAnsi="Arial" w:cs="Arial"/>
        </w:rPr>
        <w:t xml:space="preserve">, available for a few more days!  </w:t>
      </w:r>
      <w:hyperlink r:id="rId28" w:history="1">
        <w:r>
          <w:rPr>
            <w:rStyle w:val="Hyperlink"/>
            <w:rFonts w:ascii="Arial" w:hAnsi="Arial" w:cs="Arial"/>
          </w:rPr>
          <w:t>click here to access show</w:t>
        </w:r>
      </w:hyperlink>
      <w:r>
        <w:rPr>
          <w:rFonts w:ascii="Arial" w:hAnsi="Arial" w:cs="Arial"/>
        </w:rPr>
        <w:t>,</w:t>
      </w:r>
    </w:p>
    <w:p w:rsidR="00293830" w:rsidRDefault="00293830" w:rsidP="00293830">
      <w:pPr>
        <w:rPr>
          <w:rFonts w:ascii="Arial" w:hAnsi="Arial" w:cs="Arial"/>
        </w:rPr>
      </w:pPr>
      <w:r>
        <w:rPr>
          <w:rFonts w:ascii="Arial" w:hAnsi="Arial" w:cs="Arial"/>
        </w:rPr>
        <w:t>There are so many positive groups, activities and stories in Eastwood, it is really great to hear about it!</w:t>
      </w:r>
    </w:p>
    <w:p w:rsidR="00293830" w:rsidRDefault="00293830" w:rsidP="00293830">
      <w:pPr>
        <w:pStyle w:val="ListParagraph"/>
        <w:shd w:val="clear" w:color="auto" w:fill="FFFFFF"/>
        <w:rPr>
          <w:rFonts w:ascii="Arial" w:hAnsi="Arial" w:cs="Arial"/>
          <w:color w:val="050505"/>
          <w:sz w:val="24"/>
          <w:szCs w:val="24"/>
        </w:rPr>
      </w:pPr>
    </w:p>
    <w:p w:rsidR="00293830" w:rsidRDefault="00293830" w:rsidP="00293830">
      <w:pPr>
        <w:rPr>
          <w:rFonts w:ascii="Arial" w:hAnsi="Arial" w:cs="Arial"/>
          <w:sz w:val="24"/>
          <w:szCs w:val="24"/>
        </w:rPr>
      </w:pPr>
    </w:p>
    <w:p w:rsidR="00293830" w:rsidRDefault="00293830" w:rsidP="00293830">
      <w:r>
        <w:rPr>
          <w:rFonts w:ascii="Arial" w:hAnsi="Arial" w:cs="Arial"/>
          <w:sz w:val="24"/>
          <w:szCs w:val="24"/>
        </w:rPr>
        <w:t>Many thanks, Kirsty</w:t>
      </w:r>
    </w:p>
    <w:p w:rsidR="00293830" w:rsidRDefault="00293830" w:rsidP="00293830">
      <w:pPr>
        <w:rPr>
          <w:color w:val="002060"/>
        </w:rPr>
      </w:pPr>
      <w:r>
        <w:rPr>
          <w:rFonts w:ascii="Arial" w:hAnsi="Arial" w:cs="Arial"/>
          <w:color w:val="002060"/>
          <w:sz w:val="24"/>
          <w:szCs w:val="24"/>
        </w:rPr>
        <w:t xml:space="preserve">Tackling Loneliness Collaborative Lead   </w:t>
      </w:r>
    </w:p>
    <w:p w:rsidR="00293830" w:rsidRDefault="00293830" w:rsidP="00293830">
      <w:pPr>
        <w:rPr>
          <w:sz w:val="24"/>
          <w:szCs w:val="24"/>
        </w:rPr>
      </w:pPr>
      <w:r>
        <w:rPr>
          <w:rFonts w:ascii="Arial" w:hAnsi="Arial" w:cs="Arial"/>
          <w:b/>
          <w:bCs/>
          <w:color w:val="548235"/>
          <w:sz w:val="16"/>
          <w:szCs w:val="16"/>
        </w:rPr>
        <w:t> </w:t>
      </w:r>
    </w:p>
    <w:p w:rsidR="00293830" w:rsidRDefault="00293830" w:rsidP="00293830">
      <w:pPr>
        <w:pStyle w:val="xxxxmsonormal"/>
        <w:rPr>
          <w:sz w:val="24"/>
          <w:szCs w:val="24"/>
        </w:rPr>
      </w:pPr>
      <w:r>
        <w:rPr>
          <w:rFonts w:ascii="Arial" w:hAnsi="Arial" w:cs="Arial"/>
          <w:sz w:val="24"/>
          <w:szCs w:val="24"/>
        </w:rPr>
        <w:lastRenderedPageBreak/>
        <w:t xml:space="preserve">Find us on </w:t>
      </w:r>
      <w:hyperlink r:id="rId29" w:history="1">
        <w:r>
          <w:rPr>
            <w:rStyle w:val="Hyperlink"/>
            <w:rFonts w:ascii="Arial" w:hAnsi="Arial" w:cs="Arial"/>
            <w:sz w:val="24"/>
            <w:szCs w:val="24"/>
          </w:rPr>
          <w:t>Facebook</w:t>
        </w:r>
      </w:hyperlink>
      <w:r>
        <w:rPr>
          <w:rFonts w:ascii="Arial" w:hAnsi="Arial" w:cs="Arial"/>
          <w:sz w:val="24"/>
          <w:szCs w:val="24"/>
        </w:rPr>
        <w:t xml:space="preserve">  and </w:t>
      </w:r>
      <w:r>
        <w:rPr>
          <w:rFonts w:ascii="Arial" w:hAnsi="Arial" w:cs="Arial"/>
          <w:color w:val="0070C0"/>
          <w:sz w:val="24"/>
          <w:szCs w:val="24"/>
        </w:rPr>
        <w:t>‘X’ (</w:t>
      </w:r>
      <w:hyperlink r:id="rId30" w:history="1">
        <w:r>
          <w:rPr>
            <w:rStyle w:val="Hyperlink"/>
            <w:rFonts w:ascii="Arial" w:hAnsi="Arial" w:cs="Arial"/>
            <w:color w:val="0070C0"/>
            <w:sz w:val="24"/>
            <w:szCs w:val="24"/>
          </w:rPr>
          <w:t>Twitter</w:t>
        </w:r>
      </w:hyperlink>
      <w:r>
        <w:rPr>
          <w:rFonts w:ascii="Arial" w:hAnsi="Arial" w:cs="Arial"/>
          <w:color w:val="0070C0"/>
          <w:sz w:val="24"/>
          <w:szCs w:val="24"/>
        </w:rPr>
        <w:t>)</w:t>
      </w:r>
    </w:p>
    <w:p w:rsidR="00293830" w:rsidRDefault="00293830" w:rsidP="00293830">
      <w:pPr>
        <w:pStyle w:val="xxxxmsonormal"/>
        <w:rPr>
          <w:sz w:val="24"/>
          <w:szCs w:val="24"/>
        </w:rPr>
      </w:pPr>
      <w:r>
        <w:rPr>
          <w:rFonts w:ascii="Arial" w:hAnsi="Arial" w:cs="Arial"/>
          <w:sz w:val="24"/>
          <w:szCs w:val="24"/>
        </w:rPr>
        <w:t xml:space="preserve">Loneliness Page – </w:t>
      </w:r>
      <w:hyperlink r:id="rId31" w:history="1">
        <w:r>
          <w:rPr>
            <w:rStyle w:val="Hyperlink"/>
            <w:rFonts w:ascii="Arial" w:hAnsi="Arial" w:cs="Arial"/>
            <w:sz w:val="24"/>
            <w:szCs w:val="24"/>
          </w:rPr>
          <w:t>Tackling Loneliness Collaborative Nottingham and Nottinghamshire | Bassetlaw CVS (bcvs.org.uk)</w:t>
        </w:r>
      </w:hyperlink>
    </w:p>
    <w:p w:rsidR="00293830" w:rsidRDefault="00293830" w:rsidP="00293830">
      <w:pPr>
        <w:pStyle w:val="xxxxmsonormal"/>
        <w:rPr>
          <w:rFonts w:ascii="Arial" w:hAnsi="Arial" w:cs="Arial"/>
          <w:sz w:val="24"/>
          <w:szCs w:val="24"/>
        </w:rPr>
      </w:pPr>
      <w:r>
        <w:rPr>
          <w:rStyle w:val="Hyperlink"/>
          <w:rFonts w:ascii="Arial" w:hAnsi="Arial" w:cs="Arial"/>
          <w:color w:val="auto"/>
          <w:sz w:val="24"/>
          <w:szCs w:val="24"/>
        </w:rPr>
        <w:t>Research and Service Database -  </w:t>
      </w:r>
      <w:hyperlink r:id="rId32" w:history="1">
        <w:r>
          <w:rPr>
            <w:rStyle w:val="Hyperlink"/>
            <w:rFonts w:ascii="Arial" w:hAnsi="Arial" w:cs="Arial"/>
            <w:sz w:val="24"/>
            <w:szCs w:val="24"/>
          </w:rPr>
          <w:t xml:space="preserve">www.tlin.co.uk </w:t>
        </w:r>
      </w:hyperlink>
    </w:p>
    <w:p w:rsidR="00293830" w:rsidRDefault="00293830" w:rsidP="00293830">
      <w:pPr>
        <w:rPr>
          <w:rFonts w:ascii="Arial" w:hAnsi="Arial" w:cs="Arial"/>
          <w:sz w:val="24"/>
          <w:szCs w:val="24"/>
        </w:rPr>
      </w:pPr>
      <w:r>
        <w:rPr>
          <w:rFonts w:ascii="Arial" w:hAnsi="Arial" w:cs="Arial"/>
          <w:sz w:val="24"/>
          <w:szCs w:val="24"/>
        </w:rPr>
        <w:t>Book a Meeting with me:</w:t>
      </w:r>
      <w:r>
        <w:rPr>
          <w:sz w:val="24"/>
          <w:szCs w:val="24"/>
        </w:rPr>
        <w:t xml:space="preserve"> </w:t>
      </w:r>
      <w:hyperlink r:id="rId33" w:history="1">
        <w:r>
          <w:rPr>
            <w:rStyle w:val="Hyperlink"/>
            <w:rFonts w:ascii="Arial" w:hAnsi="Arial" w:cs="Arial"/>
            <w:sz w:val="24"/>
            <w:szCs w:val="24"/>
          </w:rPr>
          <w:t>https://calendly.com/kirsty-veitch-sorsby/tlc-informal-meeting</w:t>
        </w:r>
      </w:hyperlink>
      <w:r>
        <w:rPr>
          <w:rFonts w:ascii="Arial" w:hAnsi="Arial" w:cs="Arial"/>
          <w:sz w:val="24"/>
          <w:szCs w:val="24"/>
        </w:rPr>
        <w:t xml:space="preserve"> </w:t>
      </w:r>
    </w:p>
    <w:p w:rsidR="00293830" w:rsidRDefault="00293830" w:rsidP="00293830">
      <w:pPr>
        <w:pStyle w:val="xxxxmsonormal"/>
      </w:pPr>
      <w:r>
        <w:t> </w:t>
      </w:r>
      <w:r>
        <w:rPr>
          <w:rStyle w:val="Hyperlink"/>
          <w:rFonts w:ascii="Arial" w:hAnsi="Arial" w:cs="Arial"/>
          <w:color w:val="auto"/>
        </w:rPr>
        <w:t> </w:t>
      </w:r>
      <w:r>
        <w:rPr>
          <w:rStyle w:val="Hyperlink"/>
          <w:rFonts w:ascii="Arial" w:hAnsi="Arial" w:cs="Arial"/>
          <w:b/>
          <w:bCs/>
          <w:color w:val="auto"/>
          <w:sz w:val="28"/>
          <w:szCs w:val="28"/>
        </w:rPr>
        <w:t>                                   </w:t>
      </w:r>
    </w:p>
    <w:p w:rsidR="00293830" w:rsidRDefault="00293830" w:rsidP="00293830">
      <w:pPr>
        <w:pStyle w:val="xxxxmsonormal"/>
      </w:pPr>
      <w:r>
        <w:t>           …………………………………………………………………………………………………………………………………………………………………………………………………………………………………………………………………………….…….</w:t>
      </w:r>
    </w:p>
    <w:p w:rsidR="00293830" w:rsidRDefault="00293830" w:rsidP="00293830">
      <w:pPr>
        <w:pStyle w:val="xxxxmsonormal"/>
        <w:rPr>
          <w:rFonts w:ascii="Arial" w:hAnsi="Arial" w:cs="Arial"/>
          <w:b/>
          <w:bCs/>
          <w:color w:val="C00000"/>
          <w:sz w:val="16"/>
          <w:szCs w:val="16"/>
        </w:rPr>
      </w:pPr>
    </w:p>
    <w:p w:rsidR="00293830" w:rsidRDefault="00293830" w:rsidP="00293830">
      <w:pPr>
        <w:pStyle w:val="xxxxmsonormal"/>
        <w:rPr>
          <w:rFonts w:ascii="Arial" w:hAnsi="Arial" w:cs="Arial"/>
          <w:b/>
          <w:bCs/>
          <w:i/>
          <w:iCs/>
          <w:color w:val="FF0000"/>
          <w:sz w:val="36"/>
          <w:szCs w:val="36"/>
        </w:rPr>
      </w:pPr>
      <w:r>
        <w:rPr>
          <w:rFonts w:ascii="Arial" w:hAnsi="Arial" w:cs="Arial"/>
          <w:b/>
          <w:bCs/>
          <w:i/>
          <w:iCs/>
          <w:color w:val="FF0000"/>
          <w:sz w:val="36"/>
          <w:szCs w:val="36"/>
        </w:rPr>
        <w:t>Items to follow:</w:t>
      </w:r>
    </w:p>
    <w:p w:rsidR="00293830" w:rsidRDefault="00293830" w:rsidP="00293830">
      <w:pPr>
        <w:pStyle w:val="xxxxmsonormal"/>
        <w:rPr>
          <w:rFonts w:ascii="Arial" w:hAnsi="Arial" w:cs="Arial"/>
          <w:b/>
          <w:bCs/>
          <w:i/>
          <w:iCs/>
          <w:sz w:val="16"/>
          <w:szCs w:val="16"/>
        </w:rPr>
      </w:pPr>
    </w:p>
    <w:p w:rsidR="00293830" w:rsidRDefault="00293830" w:rsidP="00293830">
      <w:pPr>
        <w:pStyle w:val="xxxxmsonormal"/>
        <w:rPr>
          <w:rFonts w:ascii="Arial" w:hAnsi="Arial" w:cs="Arial"/>
          <w:b/>
          <w:bCs/>
          <w:i/>
          <w:iCs/>
        </w:rPr>
      </w:pPr>
      <w:r>
        <w:rPr>
          <w:rFonts w:ascii="Arial" w:hAnsi="Arial" w:cs="Arial"/>
          <w:b/>
          <w:bCs/>
          <w:i/>
          <w:iCs/>
        </w:rPr>
        <w:t>1.</w:t>
      </w:r>
    </w:p>
    <w:p w:rsidR="00293830" w:rsidRDefault="00293830" w:rsidP="00293830">
      <w:pPr>
        <w:pStyle w:val="xxxxmsonormal"/>
        <w:rPr>
          <w:rFonts w:ascii="Arial" w:hAnsi="Arial" w:cs="Arial"/>
          <w:b/>
          <w:bCs/>
          <w:i/>
          <w:iCs/>
        </w:rPr>
      </w:pPr>
      <w:r>
        <w:rPr>
          <w:rFonts w:ascii="Arial" w:hAnsi="Arial" w:cs="Arial"/>
          <w:b/>
          <w:bCs/>
          <w:i/>
          <w:iCs/>
          <w:noProof/>
        </w:rPr>
        <w:drawing>
          <wp:inline distT="0" distB="0" distL="0" distR="0">
            <wp:extent cx="4105275" cy="5819775"/>
            <wp:effectExtent l="0" t="0" r="9525" b="9525"/>
            <wp:docPr id="8" name="Picture 8" descr="cid:image015.png@01DB7F04.88DD8FE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15.png@01DB7F04.88DD8FE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105275" cy="5819775"/>
                    </a:xfrm>
                    <a:prstGeom prst="rect">
                      <a:avLst/>
                    </a:prstGeom>
                    <a:noFill/>
                    <a:ln>
                      <a:noFill/>
                    </a:ln>
                  </pic:spPr>
                </pic:pic>
              </a:graphicData>
            </a:graphic>
          </wp:inline>
        </w:drawing>
      </w: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sz w:val="16"/>
          <w:szCs w:val="16"/>
        </w:rPr>
      </w:pPr>
    </w:p>
    <w:p w:rsidR="00293830" w:rsidRDefault="00293830" w:rsidP="00293830">
      <w:pPr>
        <w:pStyle w:val="xxxxmsonormal"/>
        <w:rPr>
          <w:rFonts w:ascii="Arial" w:hAnsi="Arial" w:cs="Arial"/>
        </w:rPr>
      </w:pPr>
      <w:hyperlink r:id="rId37" w:history="1">
        <w:r>
          <w:rPr>
            <w:rStyle w:val="Hyperlink"/>
            <w:rFonts w:ascii="Arial" w:hAnsi="Arial" w:cs="Arial"/>
          </w:rPr>
          <w:t>Community Friendly Nottinghamshire | Nottinghamshire County Council</w:t>
        </w:r>
      </w:hyperlink>
    </w:p>
    <w:p w:rsidR="00293830" w:rsidRDefault="00293830" w:rsidP="00293830">
      <w:pPr>
        <w:pStyle w:val="xxxxmsonormal"/>
        <w:rPr>
          <w:rFonts w:ascii="Arial" w:hAnsi="Arial" w:cs="Arial"/>
          <w:b/>
          <w:bCs/>
          <w:i/>
          <w:iCs/>
          <w:sz w:val="16"/>
          <w:szCs w:val="16"/>
        </w:rPr>
      </w:pP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r>
        <w:rPr>
          <w:rFonts w:ascii="Arial" w:hAnsi="Arial" w:cs="Arial"/>
          <w:b/>
          <w:bCs/>
          <w:i/>
          <w:iCs/>
        </w:rPr>
        <w:t xml:space="preserve">2. </w:t>
      </w: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r>
        <w:rPr>
          <w:rFonts w:ascii="Arial" w:hAnsi="Arial" w:cs="Arial"/>
          <w:b/>
          <w:bCs/>
          <w:i/>
          <w:iCs/>
          <w:noProof/>
        </w:rPr>
        <w:drawing>
          <wp:inline distT="0" distB="0" distL="0" distR="0">
            <wp:extent cx="952500" cy="1133475"/>
            <wp:effectExtent l="0" t="0" r="0" b="9525"/>
            <wp:docPr id="7" name="Picture 7" descr="cid:image016.png@01DB7F04.88DD8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6.png@01DB7F04.88DD8FE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00" cy="1133475"/>
                    </a:xfrm>
                    <a:prstGeom prst="rect">
                      <a:avLst/>
                    </a:prstGeom>
                    <a:noFill/>
                    <a:ln>
                      <a:noFill/>
                    </a:ln>
                  </pic:spPr>
                </pic:pic>
              </a:graphicData>
            </a:graphic>
          </wp:inline>
        </w:drawing>
      </w:r>
    </w:p>
    <w:p w:rsidR="00293830" w:rsidRDefault="00293830" w:rsidP="00293830">
      <w:pPr>
        <w:pStyle w:val="xxxxmsonormal"/>
        <w:rPr>
          <w:rFonts w:ascii="Arial" w:hAnsi="Arial" w:cs="Arial"/>
          <w:b/>
          <w:bCs/>
          <w:i/>
          <w:iCs/>
        </w:rPr>
      </w:pPr>
      <w:hyperlink r:id="rId40" w:history="1">
        <w:r>
          <w:rPr>
            <w:rStyle w:val="Hyperlink"/>
            <w:rFonts w:ascii="Arial" w:hAnsi="Arial" w:cs="Arial"/>
          </w:rPr>
          <w:t>Mind Your Co-production Language! Tickets, Tue, Mar 18, 2025 at 11:00 AM | Eventbrite</w:t>
        </w:r>
      </w:hyperlink>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Co-production is a simple concept, but it can feel very complex and out of reach. It can also mean different things depending on your perspective. The jargon used around this approach doesn’t help either, as it can leave people feeling confused, misguided, and that co-production it’s something too difficult to comprehend and too costly to do, often with concerns about getting it right!</w:t>
      </w:r>
    </w:p>
    <w:p w:rsidR="00293830" w:rsidRDefault="00293830" w:rsidP="00293830">
      <w:pPr>
        <w:shd w:val="clear" w:color="auto" w:fill="FFFFFF"/>
        <w:rPr>
          <w:rFonts w:ascii="Roboto" w:hAnsi="Roboto"/>
          <w:color w:val="6F7287"/>
          <w:sz w:val="24"/>
          <w:szCs w:val="24"/>
          <w:lang w:eastAsia="en-GB"/>
        </w:rPr>
      </w:pP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This session will help to cut through any misunderstandings, get to the heart of what co-production is and what it really means to everyone involved.</w:t>
      </w:r>
    </w:p>
    <w:p w:rsidR="00293830" w:rsidRDefault="00293830" w:rsidP="00293830">
      <w:pPr>
        <w:shd w:val="clear" w:color="auto" w:fill="FFFFFF"/>
        <w:rPr>
          <w:rFonts w:ascii="Roboto" w:hAnsi="Roboto"/>
          <w:color w:val="6F7287"/>
          <w:sz w:val="24"/>
          <w:szCs w:val="24"/>
          <w:lang w:eastAsia="en-GB"/>
        </w:rPr>
      </w:pP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r>
        <w:rPr>
          <w:rFonts w:ascii="Arial" w:hAnsi="Arial" w:cs="Arial"/>
          <w:b/>
          <w:bCs/>
          <w:i/>
          <w:iCs/>
        </w:rPr>
        <w:t>3. The Autumn of My Years – Intergenerational Event in Sheffield 26</w:t>
      </w:r>
      <w:r>
        <w:rPr>
          <w:rFonts w:ascii="Arial" w:hAnsi="Arial" w:cs="Arial"/>
          <w:b/>
          <w:bCs/>
          <w:i/>
          <w:iCs/>
          <w:vertAlign w:val="superscript"/>
        </w:rPr>
        <w:t xml:space="preserve">th </w:t>
      </w:r>
      <w:r>
        <w:rPr>
          <w:rFonts w:ascii="Arial" w:hAnsi="Arial" w:cs="Arial"/>
          <w:b/>
          <w:bCs/>
          <w:i/>
          <w:iCs/>
        </w:rPr>
        <w:t>February 2025 – See the attached poster</w:t>
      </w: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sz w:val="16"/>
          <w:szCs w:val="16"/>
        </w:rPr>
      </w:pP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r>
        <w:rPr>
          <w:rFonts w:ascii="Arial" w:hAnsi="Arial" w:cs="Arial"/>
          <w:b/>
          <w:bCs/>
          <w:i/>
          <w:iCs/>
        </w:rPr>
        <w:t>4.</w:t>
      </w:r>
    </w:p>
    <w:p w:rsidR="00293830" w:rsidRDefault="00293830" w:rsidP="00293830">
      <w:pPr>
        <w:pStyle w:val="xxxxmsonormal"/>
        <w:rPr>
          <w:rFonts w:ascii="Arial" w:hAnsi="Arial" w:cs="Arial"/>
        </w:rPr>
      </w:pPr>
      <w:hyperlink r:id="rId41" w:history="1">
        <w:r>
          <w:rPr>
            <w:rStyle w:val="Hyperlink"/>
            <w:rFonts w:ascii="Arial" w:hAnsi="Arial" w:cs="Arial"/>
          </w:rPr>
          <w:t>UK Measures of National Well-being Dashboard - Office for National Statistics</w:t>
        </w:r>
      </w:hyperlink>
    </w:p>
    <w:p w:rsidR="00293830" w:rsidRDefault="00293830" w:rsidP="00293830">
      <w:pPr>
        <w:pStyle w:val="xxxxmsonormal"/>
        <w:rPr>
          <w:rFonts w:ascii="Arial" w:hAnsi="Arial" w:cs="Arial"/>
        </w:rPr>
      </w:pPr>
      <w:r>
        <w:rPr>
          <w:rFonts w:ascii="Arial" w:hAnsi="Arial" w:cs="Arial"/>
        </w:rPr>
        <w:t>The latest figures just out.</w:t>
      </w:r>
    </w:p>
    <w:p w:rsidR="00293830" w:rsidRDefault="00293830" w:rsidP="00293830">
      <w:pPr>
        <w:pStyle w:val="Heading1"/>
        <w:shd w:val="clear" w:color="auto" w:fill="EAEAEA"/>
        <w:spacing w:after="120" w:line="720" w:lineRule="atLeast"/>
        <w:rPr>
          <w:rFonts w:ascii="Helvetica" w:eastAsia="Times New Roman" w:hAnsi="Helvetica" w:cs="Helvetica"/>
          <w:color w:val="323132"/>
          <w:sz w:val="28"/>
          <w:szCs w:val="28"/>
        </w:rPr>
      </w:pPr>
      <w:r>
        <w:rPr>
          <w:rFonts w:ascii="Helvetica" w:eastAsia="Times New Roman" w:hAnsi="Helvetica" w:cs="Helvetica"/>
          <w:color w:val="323132"/>
          <w:sz w:val="28"/>
          <w:szCs w:val="28"/>
        </w:rPr>
        <w:t>UK Measures of National Well-being Dashboard</w:t>
      </w:r>
    </w:p>
    <w:p w:rsidR="00293830" w:rsidRDefault="00293830" w:rsidP="00293830">
      <w:pPr>
        <w:pStyle w:val="page-neutral-introcontent"/>
        <w:shd w:val="clear" w:color="auto" w:fill="EAEAEA"/>
        <w:spacing w:before="0" w:beforeAutospacing="0" w:after="0" w:afterAutospacing="0" w:line="480" w:lineRule="atLeast"/>
        <w:rPr>
          <w:rFonts w:ascii="Helvetica" w:hAnsi="Helvetica" w:cs="Helvetica"/>
          <w:color w:val="323132"/>
          <w:sz w:val="24"/>
          <w:szCs w:val="24"/>
        </w:rPr>
      </w:pPr>
      <w:r>
        <w:rPr>
          <w:rFonts w:ascii="Helvetica" w:hAnsi="Helvetica" w:cs="Helvetica"/>
          <w:color w:val="323132"/>
          <w:sz w:val="24"/>
          <w:szCs w:val="24"/>
        </w:rPr>
        <w:t>An overview of well-being in the UK on an individual, community and national level. Considers change across 59 measures of well-being, grouped by 10 topic areas.</w:t>
      </w:r>
    </w:p>
    <w:p w:rsidR="00293830" w:rsidRDefault="00293830" w:rsidP="00293830">
      <w:pPr>
        <w:pStyle w:val="page-neutral-intrometa"/>
        <w:shd w:val="clear" w:color="auto" w:fill="EAEAEA"/>
        <w:spacing w:line="360" w:lineRule="atLeast"/>
        <w:rPr>
          <w:rFonts w:ascii="Helvetica" w:hAnsi="Helvetica" w:cs="Helvetica"/>
          <w:color w:val="323132"/>
          <w:sz w:val="24"/>
          <w:szCs w:val="24"/>
        </w:rPr>
      </w:pPr>
      <w:r>
        <w:rPr>
          <w:rFonts w:ascii="Helvetica" w:hAnsi="Helvetica" w:cs="Helvetica"/>
          <w:color w:val="323132"/>
          <w:sz w:val="24"/>
          <w:szCs w:val="24"/>
        </w:rPr>
        <w:t>11 February 2025</w:t>
      </w:r>
    </w:p>
    <w:p w:rsidR="00293830" w:rsidRDefault="00293830" w:rsidP="00293830">
      <w:pPr>
        <w:pStyle w:val="xxxxmsonormal"/>
        <w:rPr>
          <w:rFonts w:ascii="Arial" w:hAnsi="Arial" w:cs="Arial"/>
          <w:b/>
          <w:bCs/>
          <w:i/>
          <w:iCs/>
        </w:rPr>
      </w:pPr>
      <w:r>
        <w:rPr>
          <w:rFonts w:ascii="Arial" w:hAnsi="Arial" w:cs="Arial"/>
          <w:b/>
          <w:bCs/>
          <w:i/>
          <w:iCs/>
        </w:rPr>
        <w:t>5.</w:t>
      </w:r>
    </w:p>
    <w:p w:rsidR="00293830" w:rsidRDefault="00293830" w:rsidP="00293830">
      <w:pPr>
        <w:pStyle w:val="xxxxmsonormal"/>
        <w:rPr>
          <w:rFonts w:ascii="Arial" w:hAnsi="Arial" w:cs="Arial"/>
        </w:rPr>
      </w:pPr>
      <w:hyperlink r:id="rId42" w:history="1">
        <w:r>
          <w:rPr>
            <w:rStyle w:val="Hyperlink"/>
            <w:rFonts w:ascii="Arial" w:hAnsi="Arial" w:cs="Arial"/>
          </w:rPr>
          <w:t>Do chatbots fill a social void? Research examines their role for lonely teens</w:t>
        </w:r>
      </w:hyperlink>
    </w:p>
    <w:p w:rsidR="00293830" w:rsidRDefault="00293830" w:rsidP="00293830">
      <w:pPr>
        <w:pStyle w:val="xxxxmsonormal"/>
      </w:pPr>
    </w:p>
    <w:p w:rsidR="00293830" w:rsidRDefault="00293830" w:rsidP="00293830">
      <w:pPr>
        <w:pStyle w:val="xxxxmsonormal"/>
        <w:rPr>
          <w:rFonts w:ascii="Arial" w:hAnsi="Arial" w:cs="Arial"/>
          <w:b/>
          <w:bCs/>
          <w:i/>
          <w:iCs/>
        </w:rPr>
      </w:pPr>
      <w:r>
        <w:rPr>
          <w:rFonts w:ascii="helvetica neue" w:hAnsi="helvetica neue"/>
          <w:color w:val="000000"/>
          <w:sz w:val="24"/>
          <w:szCs w:val="24"/>
          <w:shd w:val="clear" w:color="auto" w:fill="FFFFFF"/>
        </w:rPr>
        <w:t>A recent study published in the </w:t>
      </w:r>
      <w:hyperlink r:id="rId43" w:tgtFrame="_blank" w:history="1">
        <w:r>
          <w:rPr>
            <w:rStyle w:val="Hyperlink"/>
            <w:rFonts w:ascii="helvetica neue" w:hAnsi="helvetica neue"/>
            <w:i/>
            <w:iCs/>
            <w:color w:val="04238C"/>
            <w:sz w:val="24"/>
            <w:szCs w:val="24"/>
            <w:bdr w:val="none" w:sz="0" w:space="0" w:color="auto" w:frame="1"/>
            <w:shd w:val="clear" w:color="auto" w:fill="FFFFFF"/>
          </w:rPr>
          <w:t>International Journal of Human-Computer Studies</w:t>
        </w:r>
      </w:hyperlink>
      <w:r>
        <w:rPr>
          <w:rFonts w:ascii="helvetica neue" w:hAnsi="helvetica neue"/>
          <w:color w:val="000000"/>
          <w:sz w:val="24"/>
          <w:szCs w:val="24"/>
          <w:shd w:val="clear" w:color="auto" w:fill="FFFFFF"/>
        </w:rPr>
        <w:t> sheds light on how Danish high school students use chatbots for social interactions. The study found that while most students do not engage in friend-like conversations with chatbots, a small proportion do use chatbots to seek emotional support or engage in casual social conversations. These students reported significantly higher levels of loneliness and lower levels of perceived social support than their peers.</w:t>
      </w: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r>
        <w:rPr>
          <w:rFonts w:ascii="Arial" w:hAnsi="Arial" w:cs="Arial"/>
          <w:b/>
          <w:bCs/>
          <w:i/>
          <w:iCs/>
        </w:rPr>
        <w:softHyphen/>
      </w: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p>
    <w:p w:rsidR="00293830" w:rsidRDefault="00293830" w:rsidP="00293830">
      <w:pPr>
        <w:pStyle w:val="xxxxmsonormal"/>
        <w:rPr>
          <w:rFonts w:ascii="Arial" w:hAnsi="Arial" w:cs="Arial"/>
          <w:b/>
          <w:bCs/>
          <w:i/>
          <w:iCs/>
        </w:rPr>
      </w:pPr>
      <w:bookmarkStart w:id="0" w:name="_GoBack"/>
      <w:bookmarkEnd w:id="0"/>
      <w:r>
        <w:rPr>
          <w:rFonts w:ascii="Arial" w:hAnsi="Arial" w:cs="Arial"/>
          <w:b/>
          <w:bCs/>
          <w:i/>
          <w:iCs/>
        </w:rPr>
        <w:lastRenderedPageBreak/>
        <w:t>6.</w:t>
      </w:r>
    </w:p>
    <w:p w:rsidR="00293830" w:rsidRDefault="00293830" w:rsidP="00293830">
      <w:pPr>
        <w:pStyle w:val="xxxxmsonormal"/>
        <w:rPr>
          <w:rFonts w:ascii="Arial" w:hAnsi="Arial" w:cs="Arial"/>
          <w:b/>
          <w:bCs/>
          <w:i/>
          <w:iCs/>
        </w:rPr>
      </w:pPr>
      <w:hyperlink r:id="rId44" w:history="1">
        <w:r>
          <w:rPr>
            <w:rStyle w:val="Hyperlink"/>
            <w:rFonts w:ascii="Arial" w:hAnsi="Arial" w:cs="Arial"/>
          </w:rPr>
          <w:t>How people think about being alone shapes their experience of loneliness | Nature Communications</w:t>
        </w:r>
      </w:hyperlink>
    </w:p>
    <w:p w:rsidR="00293830" w:rsidRDefault="00293830" w:rsidP="00293830">
      <w:pPr>
        <w:pStyle w:val="xxxxmsonormal"/>
        <w:rPr>
          <w:rFonts w:ascii="Arial" w:hAnsi="Arial" w:cs="Arial"/>
          <w:b/>
          <w:bCs/>
          <w:i/>
          <w:iCs/>
        </w:rPr>
      </w:pPr>
    </w:p>
    <w:p w:rsidR="00293830" w:rsidRDefault="00293830" w:rsidP="00293830">
      <w:pPr>
        <w:pStyle w:val="Heading1"/>
        <w:shd w:val="clear" w:color="auto" w:fill="FFFFFF"/>
        <w:spacing w:after="240"/>
        <w:rPr>
          <w:rFonts w:ascii="Times New Roman" w:eastAsia="Times New Roman" w:hAnsi="Times New Roman" w:cs="Times New Roman"/>
          <w:color w:val="222222"/>
        </w:rPr>
      </w:pPr>
      <w:r>
        <w:rPr>
          <w:rFonts w:ascii="Times New Roman" w:eastAsia="Times New Roman" w:hAnsi="Times New Roman" w:cs="Times New Roman"/>
          <w:color w:val="222222"/>
        </w:rPr>
        <w:t>How people think about being alone shapes their experience of loneliness</w:t>
      </w:r>
    </w:p>
    <w:p w:rsidR="00293830" w:rsidRDefault="00293830" w:rsidP="00293830">
      <w:pPr>
        <w:pStyle w:val="c-article-author-listitem"/>
        <w:numPr>
          <w:ilvl w:val="0"/>
          <w:numId w:val="2"/>
        </w:numPr>
        <w:shd w:val="clear" w:color="auto" w:fill="FFFFFF"/>
        <w:spacing w:beforeAutospacing="0" w:afterAutospacing="0"/>
        <w:ind w:left="0" w:right="120"/>
        <w:rPr>
          <w:rFonts w:ascii="Segoe UI" w:hAnsi="Segoe UI" w:cs="Segoe UI"/>
          <w:color w:val="222222"/>
        </w:rPr>
      </w:pPr>
      <w:hyperlink r:id="rId45" w:anchor="auth-Micaela-Rodriguez-Aff1" w:history="1">
        <w:r>
          <w:rPr>
            <w:rStyle w:val="Hyperlink"/>
            <w:rFonts w:ascii="Segoe UI" w:hAnsi="Segoe UI" w:cs="Segoe UI"/>
            <w:color w:val="006699"/>
          </w:rPr>
          <w:t>Micaela Rodriguez</w:t>
        </w:r>
      </w:hyperlink>
      <w:r>
        <w:rPr>
          <w:rFonts w:ascii="Segoe UI" w:hAnsi="Segoe UI" w:cs="Segoe UI"/>
          <w:color w:val="222222"/>
        </w:rPr>
        <w:t>, </w:t>
      </w:r>
    </w:p>
    <w:p w:rsidR="00293830" w:rsidRDefault="00293830" w:rsidP="00293830">
      <w:pPr>
        <w:pStyle w:val="c-article-author-listitem"/>
        <w:numPr>
          <w:ilvl w:val="0"/>
          <w:numId w:val="2"/>
        </w:numPr>
        <w:shd w:val="clear" w:color="auto" w:fill="FFFFFF"/>
        <w:spacing w:beforeAutospacing="0" w:afterAutospacing="0"/>
        <w:ind w:left="0" w:right="120"/>
        <w:rPr>
          <w:rFonts w:ascii="Segoe UI" w:hAnsi="Segoe UI" w:cs="Segoe UI"/>
          <w:color w:val="222222"/>
        </w:rPr>
      </w:pPr>
      <w:hyperlink r:id="rId46" w:anchor="auth-Kathryn_E_-Schertz-Aff1" w:history="1">
        <w:r>
          <w:rPr>
            <w:rStyle w:val="Hyperlink"/>
            <w:rFonts w:ascii="Segoe UI" w:hAnsi="Segoe UI" w:cs="Segoe UI"/>
            <w:color w:val="006699"/>
          </w:rPr>
          <w:t>Kathryn E. Schertz</w:t>
        </w:r>
      </w:hyperlink>
      <w:r>
        <w:rPr>
          <w:rFonts w:ascii="Segoe UI" w:hAnsi="Segoe UI" w:cs="Segoe UI"/>
          <w:color w:val="222222"/>
        </w:rPr>
        <w:t> &amp; </w:t>
      </w:r>
    </w:p>
    <w:p w:rsidR="00293830" w:rsidRDefault="00293830" w:rsidP="00293830">
      <w:pPr>
        <w:pStyle w:val="c-article-author-listitem"/>
        <w:numPr>
          <w:ilvl w:val="0"/>
          <w:numId w:val="2"/>
        </w:numPr>
        <w:shd w:val="clear" w:color="auto" w:fill="FFFFFF"/>
        <w:spacing w:beforeAutospacing="0" w:afterAutospacing="0"/>
        <w:ind w:left="0" w:right="120"/>
        <w:rPr>
          <w:rFonts w:ascii="Segoe UI" w:hAnsi="Segoe UI" w:cs="Segoe UI"/>
          <w:color w:val="222222"/>
        </w:rPr>
      </w:pPr>
      <w:hyperlink r:id="rId47" w:anchor="auth-Ethan-Kross-Aff1-Aff2" w:history="1">
        <w:r>
          <w:rPr>
            <w:rStyle w:val="Hyperlink"/>
            <w:rFonts w:ascii="Segoe UI" w:hAnsi="Segoe UI" w:cs="Segoe UI"/>
            <w:color w:val="006699"/>
          </w:rPr>
          <w:t xml:space="preserve">Ethan </w:t>
        </w:r>
        <w:proofErr w:type="spellStart"/>
        <w:r>
          <w:rPr>
            <w:rStyle w:val="Hyperlink"/>
            <w:rFonts w:ascii="Segoe UI" w:hAnsi="Segoe UI" w:cs="Segoe UI"/>
            <w:color w:val="006699"/>
          </w:rPr>
          <w:t>Kross</w:t>
        </w:r>
        <w:proofErr w:type="spellEnd"/>
      </w:hyperlink>
      <w:r>
        <w:rPr>
          <w:rFonts w:ascii="Segoe UI" w:hAnsi="Segoe UI" w:cs="Segoe UI"/>
          <w:color w:val="222222"/>
        </w:rPr>
        <w:t> </w:t>
      </w:r>
    </w:p>
    <w:p w:rsidR="00293830" w:rsidRDefault="00293830" w:rsidP="00293830">
      <w:pPr>
        <w:pStyle w:val="xxxxmsonormal"/>
        <w:rPr>
          <w:rFonts w:ascii="Arial" w:hAnsi="Arial" w:cs="Arial"/>
          <w:b/>
          <w:bCs/>
          <w:i/>
          <w:iCs/>
        </w:rPr>
      </w:pPr>
    </w:p>
    <w:p w:rsidR="00293830" w:rsidRDefault="00293830" w:rsidP="00293830">
      <w:pPr>
        <w:pStyle w:val="Heading2"/>
        <w:shd w:val="clear" w:color="auto" w:fill="FFFFFF"/>
        <w:spacing w:before="0"/>
        <w:rPr>
          <w:rFonts w:ascii="Times New Roman" w:eastAsia="Times New Roman" w:hAnsi="Times New Roman" w:cs="Times New Roman"/>
          <w:color w:val="222222"/>
          <w:sz w:val="36"/>
          <w:szCs w:val="36"/>
          <w:lang w:eastAsia="en-GB"/>
        </w:rPr>
      </w:pPr>
      <w:r>
        <w:rPr>
          <w:rFonts w:ascii="Times New Roman" w:eastAsia="Times New Roman" w:hAnsi="Times New Roman" w:cs="Times New Roman"/>
          <w:color w:val="222222"/>
        </w:rPr>
        <w:t>Abstract</w:t>
      </w:r>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27"/>
          <w:szCs w:val="27"/>
        </w:rPr>
      </w:pPr>
      <w:r>
        <w:rPr>
          <w:rFonts w:ascii="Times New Roman" w:hAnsi="Times New Roman" w:cs="Times New Roman"/>
          <w:color w:val="222222"/>
          <w:sz w:val="27"/>
          <w:szCs w:val="27"/>
        </w:rPr>
        <w:t>Loneliness is a widespread issue routinely targeted by the media and public health campaigns. We propose that these efforts, though well-intentioned, may exacerbate this problem by negatively influencing a potential driver of loneliness: people’s beliefs about being alone. Supporting this thesis, we show that contemporary U.S. news articles are 10 times more likely to describe being alone as harmful than beneficial (Study 1, </w:t>
      </w:r>
      <w:r>
        <w:rPr>
          <w:rFonts w:ascii="Times New Roman" w:hAnsi="Times New Roman" w:cs="Times New Roman"/>
          <w:i/>
          <w:iCs/>
          <w:color w:val="222222"/>
          <w:sz w:val="27"/>
          <w:szCs w:val="27"/>
        </w:rPr>
        <w:t>N</w:t>
      </w:r>
      <w:r>
        <w:rPr>
          <w:rFonts w:ascii="Times New Roman" w:hAnsi="Times New Roman" w:cs="Times New Roman"/>
          <w:color w:val="222222"/>
          <w:sz w:val="27"/>
          <w:szCs w:val="27"/>
        </w:rPr>
        <w:t> = 144 articles) and that exposure to such articles causally impacts people’s beliefs about being alone.</w:t>
      </w:r>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27"/>
          <w:szCs w:val="27"/>
        </w:rPr>
      </w:pPr>
      <w:r>
        <w:rPr>
          <w:rFonts w:ascii="Times New Roman" w:hAnsi="Times New Roman" w:cs="Times New Roman"/>
          <w:noProof/>
          <w:color w:val="222222"/>
          <w:sz w:val="27"/>
          <w:szCs w:val="27"/>
        </w:rPr>
        <w:drawing>
          <wp:inline distT="0" distB="0" distL="0" distR="0">
            <wp:extent cx="5210175" cy="3962400"/>
            <wp:effectExtent l="0" t="0" r="9525" b="0"/>
            <wp:docPr id="6" name="Picture 6" descr="cid:image017.png@01DB7F04.88DD8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7.png@01DB7F04.88DD8F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210175" cy="3962400"/>
                    </a:xfrm>
                    <a:prstGeom prst="rect">
                      <a:avLst/>
                    </a:prstGeom>
                    <a:noFill/>
                    <a:ln>
                      <a:noFill/>
                    </a:ln>
                  </pic:spPr>
                </pic:pic>
              </a:graphicData>
            </a:graphic>
          </wp:inline>
        </w:drawing>
      </w:r>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16"/>
          <w:szCs w:val="16"/>
        </w:rPr>
      </w:pPr>
    </w:p>
    <w:p w:rsidR="00293830" w:rsidRDefault="00293830" w:rsidP="00293830">
      <w:pPr>
        <w:pStyle w:val="NormalWeb"/>
        <w:shd w:val="clear" w:color="auto" w:fill="FFFFFF"/>
        <w:spacing w:before="0" w:beforeAutospacing="0" w:after="360" w:afterAutospacing="0"/>
        <w:rPr>
          <w:rFonts w:ascii="Arial" w:hAnsi="Arial" w:cs="Arial"/>
          <w:b/>
          <w:bCs/>
          <w:color w:val="222222"/>
        </w:rPr>
      </w:pPr>
      <w:r>
        <w:rPr>
          <w:rFonts w:ascii="Arial" w:hAnsi="Arial" w:cs="Arial"/>
          <w:b/>
          <w:bCs/>
          <w:color w:val="222222"/>
        </w:rPr>
        <w:lastRenderedPageBreak/>
        <w:t>7.</w:t>
      </w:r>
    </w:p>
    <w:p w:rsidR="00293830" w:rsidRDefault="00293830" w:rsidP="00293830">
      <w:pPr>
        <w:pStyle w:val="NormalWeb"/>
        <w:spacing w:before="0" w:beforeAutospacing="0" w:after="150" w:afterAutospacing="0"/>
        <w:rPr>
          <w:rFonts w:ascii="Arial" w:hAnsi="Arial" w:cs="Arial"/>
          <w:color w:val="000000"/>
          <w:sz w:val="23"/>
          <w:szCs w:val="23"/>
        </w:rPr>
      </w:pPr>
      <w:r>
        <w:rPr>
          <w:rStyle w:val="Strong"/>
          <w:rFonts w:ascii="Arial" w:hAnsi="Arial" w:cs="Arial"/>
          <w:color w:val="000000"/>
          <w:sz w:val="23"/>
          <w:szCs w:val="23"/>
          <w:u w:val="single"/>
        </w:rPr>
        <w:t>Festival of Science and Curiosity: science fun day</w:t>
      </w:r>
    </w:p>
    <w:p w:rsidR="00293830" w:rsidRDefault="00293830" w:rsidP="00293830">
      <w:pPr>
        <w:pStyle w:val="NormalWeb"/>
        <w:spacing w:before="0" w:beforeAutospacing="0" w:after="150" w:afterAutospacing="0"/>
        <w:rPr>
          <w:rFonts w:ascii="Arial" w:hAnsi="Arial" w:cs="Arial"/>
          <w:color w:val="000000"/>
          <w:sz w:val="23"/>
          <w:szCs w:val="23"/>
        </w:rPr>
      </w:pPr>
      <w:r>
        <w:rPr>
          <w:rStyle w:val="Strong"/>
          <w:rFonts w:ascii="Arial" w:hAnsi="Arial" w:cs="Arial"/>
          <w:color w:val="000000"/>
          <w:sz w:val="23"/>
          <w:szCs w:val="23"/>
        </w:rPr>
        <w:t>Mansfield Central Library, NG18 1NH</w:t>
      </w:r>
    </w:p>
    <w:p w:rsidR="00293830" w:rsidRDefault="00293830" w:rsidP="00293830">
      <w:pPr>
        <w:pStyle w:val="NormalWeb"/>
        <w:spacing w:before="0" w:beforeAutospacing="0" w:after="150" w:afterAutospacing="0"/>
        <w:rPr>
          <w:rFonts w:ascii="Arial" w:hAnsi="Arial" w:cs="Arial"/>
          <w:color w:val="000000"/>
          <w:sz w:val="23"/>
          <w:szCs w:val="23"/>
        </w:rPr>
      </w:pPr>
      <w:r>
        <w:rPr>
          <w:rStyle w:val="Strong"/>
          <w:rFonts w:ascii="Arial" w:hAnsi="Arial" w:cs="Arial"/>
          <w:color w:val="000000"/>
          <w:sz w:val="23"/>
          <w:szCs w:val="23"/>
        </w:rPr>
        <w:t>Thursday 20 February, 10am to 2pm</w:t>
      </w:r>
    </w:p>
    <w:p w:rsidR="00293830" w:rsidRDefault="00293830" w:rsidP="00293830">
      <w:pPr>
        <w:pStyle w:val="NormalWeb"/>
        <w:spacing w:before="0" w:beforeAutospacing="0" w:after="150" w:afterAutospacing="0"/>
        <w:rPr>
          <w:rFonts w:ascii="Arial" w:hAnsi="Arial" w:cs="Arial"/>
          <w:color w:val="000000"/>
          <w:sz w:val="23"/>
          <w:szCs w:val="23"/>
        </w:rPr>
      </w:pPr>
      <w:r>
        <w:rPr>
          <w:rStyle w:val="Strong"/>
          <w:rFonts w:ascii="Arial" w:hAnsi="Arial" w:cs="Arial"/>
          <w:color w:val="000000"/>
          <w:sz w:val="23"/>
          <w:szCs w:val="23"/>
        </w:rPr>
        <w:t>Free</w:t>
      </w:r>
    </w:p>
    <w:p w:rsidR="00293830" w:rsidRDefault="00293830" w:rsidP="00293830">
      <w:pPr>
        <w:pStyle w:val="NormalWeb"/>
        <w:spacing w:before="0" w:beforeAutospacing="0" w:after="150" w:afterAutospacing="0"/>
        <w:rPr>
          <w:rFonts w:ascii="Arial" w:hAnsi="Arial" w:cs="Arial"/>
          <w:color w:val="000000"/>
          <w:sz w:val="23"/>
          <w:szCs w:val="23"/>
        </w:rPr>
      </w:pPr>
      <w:r>
        <w:rPr>
          <w:rFonts w:ascii="Arial" w:hAnsi="Arial" w:cs="Arial"/>
          <w:color w:val="000000"/>
          <w:sz w:val="23"/>
          <w:szCs w:val="23"/>
        </w:rPr>
        <w:t>Do you have any budding scientists at home? Look no further than the Festival of Science and Curiosity this half term. The festival aims to let families explore the wonders of science in an engaging and accessible way. This year, the festival is celebrating a decade of sparking curiosity and inspiring young minds across Nottinghamshire.</w:t>
      </w:r>
    </w:p>
    <w:p w:rsidR="00293830" w:rsidRDefault="00293830" w:rsidP="00293830">
      <w:pPr>
        <w:pStyle w:val="Heading3"/>
        <w:spacing w:before="300" w:after="150"/>
        <w:rPr>
          <w:rFonts w:ascii="Arial" w:eastAsia="Times New Roman" w:hAnsi="Arial" w:cs="Arial"/>
          <w:color w:val="000000"/>
          <w:sz w:val="23"/>
          <w:szCs w:val="23"/>
        </w:rPr>
      </w:pPr>
      <w:hyperlink r:id="rId50" w:tgtFrame="_blank" w:tooltip="Festival of Science and Curiosity" w:history="1">
        <w:r>
          <w:rPr>
            <w:rStyle w:val="Hyperlink"/>
            <w:rFonts w:ascii="Arial" w:eastAsia="Times New Roman" w:hAnsi="Arial" w:cs="Arial"/>
            <w:color w:val="FFFFFF"/>
            <w:sz w:val="23"/>
            <w:szCs w:val="23"/>
            <w:bdr w:val="single" w:sz="36" w:space="0" w:color="394A54" w:frame="1"/>
            <w:shd w:val="clear" w:color="auto" w:fill="394A54"/>
          </w:rPr>
          <w:t>Book for the science fun day</w:t>
        </w:r>
      </w:hyperlink>
    </w:p>
    <w:p w:rsidR="00293830" w:rsidRDefault="00293830" w:rsidP="00293830">
      <w:pPr>
        <w:pStyle w:val="NormalWeb"/>
        <w:shd w:val="clear" w:color="auto" w:fill="FFFFFF"/>
        <w:spacing w:before="0" w:beforeAutospacing="0" w:after="360" w:afterAutospacing="0"/>
        <w:rPr>
          <w:rFonts w:ascii="Arial" w:hAnsi="Arial" w:cs="Arial"/>
          <w:color w:val="000000"/>
          <w:sz w:val="23"/>
          <w:szCs w:val="23"/>
        </w:rPr>
      </w:pPr>
      <w:hyperlink r:id="rId51" w:tgtFrame="_blank" w:tooltip="Events" w:history="1">
        <w:r>
          <w:rPr>
            <w:rStyle w:val="Hyperlink"/>
            <w:rFonts w:ascii="Arial" w:hAnsi="Arial" w:cs="Arial"/>
            <w:color w:val="FFFFFF"/>
            <w:sz w:val="23"/>
            <w:szCs w:val="23"/>
            <w:bdr w:val="single" w:sz="36" w:space="0" w:color="394A54" w:frame="1"/>
            <w:shd w:val="clear" w:color="auto" w:fill="394A54"/>
          </w:rPr>
          <w:t>See what else is on at the Festival of Science and Curiosity</w:t>
        </w:r>
      </w:hyperlink>
    </w:p>
    <w:p w:rsidR="00293830" w:rsidRDefault="00293830" w:rsidP="00293830">
      <w:pPr>
        <w:pStyle w:val="NormalWeb"/>
        <w:shd w:val="clear" w:color="auto" w:fill="FFFFFF"/>
        <w:spacing w:before="0" w:beforeAutospacing="0" w:after="360" w:afterAutospacing="0"/>
        <w:rPr>
          <w:rFonts w:ascii="Arial" w:hAnsi="Arial" w:cs="Arial"/>
          <w:color w:val="000000"/>
          <w:sz w:val="16"/>
          <w:szCs w:val="16"/>
        </w:rPr>
      </w:pPr>
    </w:p>
    <w:p w:rsidR="00293830" w:rsidRDefault="00293830" w:rsidP="00293830">
      <w:pPr>
        <w:pStyle w:val="NormalWeb"/>
        <w:shd w:val="clear" w:color="auto" w:fill="FFFFFF"/>
        <w:spacing w:before="0" w:beforeAutospacing="0" w:after="360" w:afterAutospacing="0"/>
        <w:rPr>
          <w:rFonts w:ascii="Arial" w:hAnsi="Arial" w:cs="Arial"/>
          <w:b/>
          <w:bCs/>
          <w:color w:val="000000"/>
          <w:sz w:val="23"/>
          <w:szCs w:val="23"/>
        </w:rPr>
      </w:pPr>
      <w:r>
        <w:rPr>
          <w:rFonts w:ascii="Arial" w:hAnsi="Arial" w:cs="Arial"/>
          <w:b/>
          <w:bCs/>
          <w:color w:val="000000"/>
          <w:sz w:val="23"/>
          <w:szCs w:val="23"/>
        </w:rPr>
        <w:t>8.</w:t>
      </w:r>
    </w:p>
    <w:p w:rsidR="00293830" w:rsidRDefault="00293830" w:rsidP="00293830">
      <w:pPr>
        <w:pStyle w:val="NormalWeb"/>
        <w:shd w:val="clear" w:color="auto" w:fill="FFFFFF"/>
        <w:spacing w:before="0" w:beforeAutospacing="0" w:after="360" w:afterAutospacing="0"/>
        <w:rPr>
          <w:rFonts w:ascii="Arial" w:hAnsi="Arial" w:cs="Arial"/>
          <w:color w:val="000000"/>
          <w:sz w:val="23"/>
          <w:szCs w:val="23"/>
        </w:rPr>
      </w:pPr>
      <w:r>
        <w:rPr>
          <w:rFonts w:ascii="Arial" w:hAnsi="Arial" w:cs="Arial"/>
          <w:noProof/>
          <w:color w:val="000000"/>
          <w:sz w:val="23"/>
          <w:szCs w:val="23"/>
        </w:rPr>
        <w:drawing>
          <wp:inline distT="0" distB="0" distL="0" distR="0">
            <wp:extent cx="3400425" cy="3419475"/>
            <wp:effectExtent l="0" t="0" r="9525" b="9525"/>
            <wp:docPr id="5" name="Picture 5" descr="cid:image018.png@01DB7F04.88DD8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8.png@01DB7F04.88DD8FE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400425" cy="3419475"/>
                    </a:xfrm>
                    <a:prstGeom prst="rect">
                      <a:avLst/>
                    </a:prstGeom>
                    <a:noFill/>
                    <a:ln>
                      <a:noFill/>
                    </a:ln>
                  </pic:spPr>
                </pic:pic>
              </a:graphicData>
            </a:graphic>
          </wp:inline>
        </w:drawing>
      </w:r>
    </w:p>
    <w:p w:rsidR="00293830" w:rsidRDefault="00293830" w:rsidP="00293830">
      <w:pPr>
        <w:pStyle w:val="NormalWeb"/>
        <w:shd w:val="clear" w:color="auto" w:fill="FFFFFF"/>
        <w:spacing w:before="0" w:beforeAutospacing="0" w:after="360" w:afterAutospacing="0"/>
        <w:rPr>
          <w:rFonts w:ascii="Arial" w:hAnsi="Arial" w:cs="Arial"/>
          <w:b/>
          <w:bCs/>
          <w:color w:val="000000"/>
          <w:sz w:val="23"/>
          <w:szCs w:val="23"/>
        </w:rPr>
      </w:pPr>
      <w:r>
        <w:rPr>
          <w:rFonts w:ascii="Arial" w:hAnsi="Arial" w:cs="Arial"/>
          <w:b/>
          <w:bCs/>
          <w:color w:val="000000"/>
          <w:sz w:val="23"/>
          <w:szCs w:val="23"/>
        </w:rPr>
        <w:t>9.</w:t>
      </w:r>
    </w:p>
    <w:p w:rsidR="00293830" w:rsidRDefault="00293830" w:rsidP="00293830">
      <w:pPr>
        <w:pStyle w:val="Heading3"/>
        <w:shd w:val="clear" w:color="auto" w:fill="FFFFFF"/>
        <w:spacing w:before="0" w:line="315" w:lineRule="atLeast"/>
        <w:rPr>
          <w:rFonts w:ascii="Roboto" w:eastAsia="Times New Roman" w:hAnsi="Roboto"/>
          <w:color w:val="1E0A3C"/>
          <w:lang w:eastAsia="en-GB"/>
        </w:rPr>
      </w:pPr>
      <w:r>
        <w:rPr>
          <w:rFonts w:ascii="Roboto" w:eastAsia="Times New Roman" w:hAnsi="Roboto"/>
          <w:b/>
          <w:bCs/>
          <w:color w:val="1E0A3C"/>
        </w:rPr>
        <w:t>LIVE ONLINE TRAINING via MS Teams</w:t>
      </w:r>
    </w:p>
    <w:p w:rsidR="00293830" w:rsidRDefault="00293830" w:rsidP="00293830">
      <w:pPr>
        <w:pStyle w:val="Heading3"/>
        <w:shd w:val="clear" w:color="auto" w:fill="FFFFFF"/>
        <w:spacing w:before="0" w:line="315" w:lineRule="atLeast"/>
        <w:rPr>
          <w:rFonts w:ascii="Roboto" w:eastAsia="Times New Roman" w:hAnsi="Roboto"/>
          <w:b/>
          <w:bCs/>
          <w:color w:val="1E0A3C"/>
        </w:rPr>
      </w:pPr>
      <w:r>
        <w:rPr>
          <w:rFonts w:ascii="Roboto" w:eastAsia="Times New Roman" w:hAnsi="Roboto"/>
          <w:b/>
          <w:bCs/>
          <w:color w:val="1E0A3C"/>
        </w:rPr>
        <w:t xml:space="preserve">Nottinghamshire County Council, Nottingham City Council and NHS Nottingham and Nottinghamshire ICB have commissioned Harmless to deliver </w:t>
      </w:r>
      <w:r>
        <w:rPr>
          <w:rFonts w:ascii="Roboto" w:eastAsia="Times New Roman" w:hAnsi="Roboto"/>
          <w:b/>
          <w:bCs/>
          <w:color w:val="1E0A3C"/>
        </w:rPr>
        <w:lastRenderedPageBreak/>
        <w:t xml:space="preserve">a range of Mental Health, </w:t>
      </w:r>
      <w:proofErr w:type="spellStart"/>
      <w:r>
        <w:rPr>
          <w:rFonts w:ascii="Roboto" w:eastAsia="Times New Roman" w:hAnsi="Roboto"/>
          <w:b/>
          <w:bCs/>
          <w:color w:val="1E0A3C"/>
        </w:rPr>
        <w:t>Self Harm</w:t>
      </w:r>
      <w:proofErr w:type="spellEnd"/>
      <w:r>
        <w:rPr>
          <w:rFonts w:ascii="Roboto" w:eastAsia="Times New Roman" w:hAnsi="Roboto"/>
          <w:b/>
          <w:bCs/>
          <w:color w:val="1E0A3C"/>
        </w:rPr>
        <w:t xml:space="preserve"> awareness and Suicide prevention courses.</w:t>
      </w:r>
    </w:p>
    <w:p w:rsidR="00293830" w:rsidRDefault="00293830" w:rsidP="00293830">
      <w:pPr>
        <w:pStyle w:val="Heading3"/>
        <w:shd w:val="clear" w:color="auto" w:fill="FFFFFF"/>
        <w:spacing w:before="0" w:line="315" w:lineRule="atLeast"/>
        <w:rPr>
          <w:rFonts w:ascii="Roboto" w:eastAsia="Times New Roman" w:hAnsi="Roboto"/>
          <w:b/>
          <w:bCs/>
          <w:color w:val="1E0A3C"/>
        </w:rPr>
      </w:pPr>
      <w:r>
        <w:rPr>
          <w:rFonts w:ascii="Roboto" w:eastAsia="Times New Roman" w:hAnsi="Roboto"/>
          <w:b/>
          <w:bCs/>
          <w:color w:val="1E0A3C"/>
        </w:rPr>
        <w:t>Half-day Suicide Bereavement training </w:t>
      </w:r>
    </w:p>
    <w:p w:rsidR="00293830" w:rsidRDefault="00293830" w:rsidP="00293830">
      <w:pPr>
        <w:pStyle w:val="NormalWeb"/>
        <w:shd w:val="clear" w:color="auto" w:fill="FFFFFF"/>
        <w:spacing w:before="0" w:beforeAutospacing="0" w:after="360" w:afterAutospacing="0"/>
        <w:rPr>
          <w:rFonts w:ascii="Arial" w:hAnsi="Arial" w:cs="Arial"/>
          <w:color w:val="000000"/>
          <w:sz w:val="16"/>
          <w:szCs w:val="16"/>
        </w:rPr>
      </w:pPr>
      <w:hyperlink r:id="rId54" w:history="1">
        <w:r>
          <w:rPr>
            <w:rStyle w:val="Hyperlink"/>
            <w:rFonts w:ascii="Arial" w:hAnsi="Arial" w:cs="Arial"/>
          </w:rPr>
          <w:t>Suicide Bereavement training (Nottingham &amp; Nottinghamshire) Tickets, Fri 14 Mar 2025 at 12:30 | Eventbrite</w:t>
        </w:r>
      </w:hyperlink>
    </w:p>
    <w:p w:rsidR="00293830" w:rsidRDefault="00293830" w:rsidP="00293830">
      <w:pPr>
        <w:pStyle w:val="NormalWeb"/>
        <w:shd w:val="clear" w:color="auto" w:fill="FFFFFF"/>
        <w:spacing w:before="0" w:beforeAutospacing="0" w:after="360" w:afterAutospacing="0"/>
        <w:rPr>
          <w:rFonts w:ascii="Arial" w:hAnsi="Arial" w:cs="Arial"/>
          <w:color w:val="000000"/>
          <w:sz w:val="23"/>
          <w:szCs w:val="23"/>
        </w:rPr>
      </w:pPr>
      <w:r>
        <w:rPr>
          <w:rFonts w:ascii="Arial" w:hAnsi="Arial" w:cs="Arial"/>
          <w:noProof/>
          <w:color w:val="000000"/>
          <w:sz w:val="23"/>
          <w:szCs w:val="23"/>
        </w:rPr>
        <w:drawing>
          <wp:inline distT="0" distB="0" distL="0" distR="0">
            <wp:extent cx="3514725" cy="1771650"/>
            <wp:effectExtent l="0" t="0" r="9525" b="0"/>
            <wp:docPr id="4" name="Picture 4" descr="cid:image019.png@01DB7F04.88DD8FE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9.png@01DB7F04.88DD8FE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514725" cy="1771650"/>
                    </a:xfrm>
                    <a:prstGeom prst="rect">
                      <a:avLst/>
                    </a:prstGeom>
                    <a:noFill/>
                    <a:ln>
                      <a:noFill/>
                    </a:ln>
                  </pic:spPr>
                </pic:pic>
              </a:graphicData>
            </a:graphic>
          </wp:inline>
        </w:drawing>
      </w:r>
    </w:p>
    <w:p w:rsidR="00293830" w:rsidRDefault="00293830" w:rsidP="00293830">
      <w:pPr>
        <w:pStyle w:val="NormalWeb"/>
        <w:shd w:val="clear" w:color="auto" w:fill="FFFFFF"/>
        <w:spacing w:before="0" w:beforeAutospacing="0" w:after="360" w:afterAutospacing="0"/>
        <w:rPr>
          <w:rFonts w:ascii="Arial" w:hAnsi="Arial" w:cs="Arial"/>
          <w:b/>
          <w:bCs/>
          <w:color w:val="222222"/>
        </w:rPr>
      </w:pPr>
      <w:r>
        <w:rPr>
          <w:rFonts w:ascii="Arial" w:hAnsi="Arial" w:cs="Arial"/>
          <w:b/>
          <w:bCs/>
          <w:color w:val="222222"/>
        </w:rPr>
        <w:t>10.</w:t>
      </w:r>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27"/>
          <w:szCs w:val="27"/>
        </w:rPr>
      </w:pPr>
      <w:r>
        <w:rPr>
          <w:rFonts w:ascii="Times New Roman" w:hAnsi="Times New Roman" w:cs="Times New Roman"/>
          <w:noProof/>
          <w:color w:val="222222"/>
          <w:sz w:val="27"/>
          <w:szCs w:val="27"/>
        </w:rPr>
        <w:drawing>
          <wp:inline distT="0" distB="0" distL="0" distR="0">
            <wp:extent cx="2390775" cy="1190625"/>
            <wp:effectExtent l="0" t="0" r="9525" b="9525"/>
            <wp:docPr id="3" name="Picture 3" descr="cid:image020.png@01DB7F04.88DD8F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20.png@01DB7F04.88DD8FE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390775" cy="1190625"/>
                    </a:xfrm>
                    <a:prstGeom prst="rect">
                      <a:avLst/>
                    </a:prstGeom>
                    <a:noFill/>
                    <a:ln>
                      <a:noFill/>
                    </a:ln>
                  </pic:spPr>
                </pic:pic>
              </a:graphicData>
            </a:graphic>
          </wp:inline>
        </w:drawing>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Our sewing group can help you! Come and sew in a friendly social group with help from our expert and the rest of the group.</w:t>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Sessions will be every Tuesday 11am-1.30pm</w:t>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Venue: All Souls Community Centre, Ilkeston Road, Nottingham, NG7 3HF.</w:t>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Cost of this class - Pay What You Can Donation (suggested £10)</w:t>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You will get use of our sewing machines included in the cost as well as refreshments.</w:t>
      </w:r>
    </w:p>
    <w:p w:rsidR="00293830" w:rsidRDefault="00293830" w:rsidP="00293830">
      <w:pPr>
        <w:shd w:val="clear" w:color="auto" w:fill="FFFFFF"/>
        <w:rPr>
          <w:rFonts w:ascii="Roboto" w:hAnsi="Roboto"/>
          <w:color w:val="6F7287"/>
          <w:sz w:val="24"/>
          <w:szCs w:val="24"/>
          <w:lang w:eastAsia="en-GB"/>
        </w:rPr>
      </w:pPr>
      <w:r>
        <w:rPr>
          <w:rFonts w:ascii="Roboto" w:hAnsi="Roboto"/>
          <w:color w:val="6F7287"/>
          <w:sz w:val="24"/>
          <w:szCs w:val="24"/>
          <w:lang w:eastAsia="en-GB"/>
        </w:rPr>
        <w:t>There will be a small selection of fabric and haberdashery available to buy to support your sewing projects.</w:t>
      </w:r>
    </w:p>
    <w:p w:rsidR="00293830" w:rsidRDefault="00293830" w:rsidP="00293830">
      <w:pPr>
        <w:pStyle w:val="NormalWeb"/>
        <w:shd w:val="clear" w:color="auto" w:fill="FFFFFF"/>
        <w:spacing w:before="0" w:beforeAutospacing="0" w:after="360" w:afterAutospacing="0"/>
        <w:rPr>
          <w:rFonts w:ascii="Arial" w:hAnsi="Arial" w:cs="Arial"/>
        </w:rPr>
      </w:pPr>
      <w:hyperlink r:id="rId59" w:history="1">
        <w:r>
          <w:rPr>
            <w:rStyle w:val="Hyperlink"/>
            <w:rFonts w:ascii="Arial" w:hAnsi="Arial" w:cs="Arial"/>
          </w:rPr>
          <w:t>Social Sewing Group Tickets, Tue, Mar 11, 2025 at 11:00 AM | Eventbrite</w:t>
        </w:r>
      </w:hyperlink>
    </w:p>
    <w:p w:rsidR="00293830" w:rsidRDefault="00293830" w:rsidP="00293830">
      <w:pPr>
        <w:pStyle w:val="NormalWeb"/>
        <w:shd w:val="clear" w:color="auto" w:fill="FFFFFF"/>
        <w:spacing w:before="0" w:beforeAutospacing="0" w:after="360" w:afterAutospacing="0"/>
        <w:rPr>
          <w:rFonts w:ascii="Arial" w:hAnsi="Arial" w:cs="Arial"/>
          <w:sz w:val="16"/>
          <w:szCs w:val="16"/>
        </w:rPr>
      </w:pPr>
    </w:p>
    <w:p w:rsidR="00293830" w:rsidRDefault="00293830" w:rsidP="00293830">
      <w:pPr>
        <w:pStyle w:val="NormalWeb"/>
        <w:shd w:val="clear" w:color="auto" w:fill="FFFFFF"/>
        <w:spacing w:before="0" w:beforeAutospacing="0" w:after="360" w:afterAutospacing="0"/>
        <w:rPr>
          <w:rFonts w:ascii="Arial" w:hAnsi="Arial" w:cs="Arial"/>
          <w:b/>
          <w:bCs/>
        </w:rPr>
      </w:pPr>
      <w:r>
        <w:rPr>
          <w:rFonts w:ascii="Arial" w:hAnsi="Arial" w:cs="Arial"/>
          <w:b/>
          <w:bCs/>
        </w:rPr>
        <w:t>11.</w:t>
      </w:r>
    </w:p>
    <w:p w:rsidR="00293830" w:rsidRDefault="00293830" w:rsidP="00293830">
      <w:pPr>
        <w:pStyle w:val="NormalWeb"/>
        <w:shd w:val="clear" w:color="auto" w:fill="FFFFFF"/>
        <w:spacing w:before="0" w:beforeAutospacing="0" w:after="360" w:afterAutospacing="0"/>
        <w:rPr>
          <w:rFonts w:ascii="Arial" w:hAnsi="Arial" w:cs="Arial"/>
          <w:b/>
          <w:bCs/>
        </w:rPr>
      </w:pPr>
      <w:hyperlink r:id="rId60" w:history="1">
        <w:r>
          <w:rPr>
            <w:rStyle w:val="Hyperlink"/>
            <w:rFonts w:ascii="Arial" w:hAnsi="Arial" w:cs="Arial"/>
          </w:rPr>
          <w:t>Places to Connect | Inspire - Culture, Learning, Libraries</w:t>
        </w:r>
      </w:hyperlink>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27"/>
          <w:szCs w:val="27"/>
        </w:rPr>
      </w:pPr>
      <w:r>
        <w:rPr>
          <w:rFonts w:ascii="Times New Roman" w:hAnsi="Times New Roman" w:cs="Times New Roman"/>
          <w:noProof/>
          <w:color w:val="222222"/>
          <w:sz w:val="27"/>
          <w:szCs w:val="27"/>
        </w:rPr>
        <w:lastRenderedPageBreak/>
        <w:drawing>
          <wp:inline distT="0" distB="0" distL="0" distR="0">
            <wp:extent cx="3848100" cy="2695575"/>
            <wp:effectExtent l="0" t="0" r="0" b="9525"/>
            <wp:docPr id="2" name="Picture 2" descr="cid:image021.png@01DB7F04.88DD8FE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1.png@01DB7F04.88DD8FE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3848100" cy="2695575"/>
                    </a:xfrm>
                    <a:prstGeom prst="rect">
                      <a:avLst/>
                    </a:prstGeom>
                    <a:noFill/>
                    <a:ln>
                      <a:noFill/>
                    </a:ln>
                  </pic:spPr>
                </pic:pic>
              </a:graphicData>
            </a:graphic>
          </wp:inline>
        </w:drawing>
      </w:r>
    </w:p>
    <w:p w:rsidR="00293830" w:rsidRDefault="00293830" w:rsidP="00293830">
      <w:pPr>
        <w:pStyle w:val="NormalWeb"/>
        <w:shd w:val="clear" w:color="auto" w:fill="FFFFFF"/>
        <w:spacing w:before="0" w:beforeAutospacing="0" w:after="360" w:afterAutospacing="0"/>
        <w:rPr>
          <w:rFonts w:ascii="Times New Roman" w:hAnsi="Times New Roman" w:cs="Times New Roman"/>
          <w:color w:val="222222"/>
          <w:sz w:val="27"/>
          <w:szCs w:val="27"/>
        </w:rPr>
      </w:pPr>
    </w:p>
    <w:p w:rsidR="00293830" w:rsidRDefault="00293830" w:rsidP="00293830">
      <w:pPr>
        <w:pStyle w:val="NormalWeb"/>
        <w:shd w:val="clear" w:color="auto" w:fill="FFFFFF"/>
        <w:spacing w:before="0" w:beforeAutospacing="0" w:after="360" w:afterAutospacing="0"/>
        <w:rPr>
          <w:rFonts w:ascii="Arial" w:hAnsi="Arial" w:cs="Arial"/>
          <w:b/>
          <w:bCs/>
          <w:color w:val="222222"/>
        </w:rPr>
      </w:pPr>
      <w:r>
        <w:rPr>
          <w:rFonts w:ascii="Arial" w:hAnsi="Arial" w:cs="Arial"/>
          <w:b/>
          <w:bCs/>
          <w:color w:val="222222"/>
        </w:rPr>
        <w:t>12.</w:t>
      </w:r>
    </w:p>
    <w:p w:rsidR="00293830" w:rsidRDefault="00293830" w:rsidP="00293830">
      <w:pPr>
        <w:pStyle w:val="NormalWeb"/>
        <w:shd w:val="clear" w:color="auto" w:fill="FFFFFF"/>
        <w:spacing w:before="0" w:beforeAutospacing="0" w:after="360" w:afterAutospacing="0"/>
        <w:rPr>
          <w:rFonts w:ascii="Arial" w:hAnsi="Arial" w:cs="Arial"/>
          <w:b/>
          <w:bCs/>
          <w:sz w:val="28"/>
          <w:szCs w:val="28"/>
        </w:rPr>
      </w:pPr>
      <w:r>
        <w:rPr>
          <w:rFonts w:ascii="Arial" w:hAnsi="Arial" w:cs="Arial"/>
          <w:b/>
          <w:bCs/>
          <w:sz w:val="28"/>
          <w:szCs w:val="28"/>
        </w:rPr>
        <w:t>Talking Therapies Conference x 2  </w:t>
      </w:r>
    </w:p>
    <w:p w:rsidR="00293830" w:rsidRDefault="00293830" w:rsidP="00293830">
      <w:pPr>
        <w:pStyle w:val="NormalWeb"/>
        <w:shd w:val="clear" w:color="auto" w:fill="FFFFFF"/>
        <w:spacing w:before="0" w:beforeAutospacing="0" w:after="360" w:afterAutospacing="0"/>
      </w:pPr>
      <w:r>
        <w:rPr>
          <w:noProof/>
        </w:rPr>
        <w:drawing>
          <wp:inline distT="0" distB="0" distL="0" distR="0">
            <wp:extent cx="2695575" cy="1914525"/>
            <wp:effectExtent l="0" t="0" r="9525" b="9525"/>
            <wp:docPr id="1" name="Picture 1" descr="cid:image022.png@01DB7F04.88DD8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2.png@01DB7F04.88DD8FE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a:graphicData>
            </a:graphic>
          </wp:inline>
        </w:drawing>
      </w:r>
      <w:r>
        <w:t>    </w:t>
      </w:r>
    </w:p>
    <w:p w:rsidR="00293830" w:rsidRDefault="00293830" w:rsidP="00293830">
      <w:pPr>
        <w:pStyle w:val="NormalWeb"/>
        <w:shd w:val="clear" w:color="auto" w:fill="FFFFFF"/>
        <w:spacing w:before="0" w:beforeAutospacing="0" w:after="360" w:afterAutospacing="0"/>
        <w:rPr>
          <w:rFonts w:ascii="Arial" w:hAnsi="Arial" w:cs="Arial"/>
          <w:b/>
          <w:bCs/>
          <w:sz w:val="23"/>
          <w:szCs w:val="23"/>
        </w:rPr>
      </w:pPr>
      <w:r>
        <w:rPr>
          <w:rFonts w:ascii="Arial" w:hAnsi="Arial" w:cs="Arial"/>
          <w:b/>
          <w:bCs/>
          <w:sz w:val="28"/>
          <w:szCs w:val="28"/>
        </w:rPr>
        <w:t>Nottingham City and South Notts</w:t>
      </w:r>
      <w:r>
        <w:rPr>
          <w:rFonts w:ascii="Arial" w:hAnsi="Arial" w:cs="Arial"/>
          <w:b/>
          <w:bCs/>
          <w:sz w:val="23"/>
          <w:szCs w:val="23"/>
        </w:rPr>
        <w:t xml:space="preserve"> Friday 21st March 2025 Indian Community Association (ICCA)99 Hucknall Road, Nottingham NG5 1QZ 9:30am-3pm </w:t>
      </w:r>
      <w:hyperlink r:id="rId66" w:history="1">
        <w:r>
          <w:rPr>
            <w:rStyle w:val="Hyperlink"/>
            <w:rFonts w:ascii="Arial" w:hAnsi="Arial" w:cs="Arial"/>
          </w:rPr>
          <w:t>Nottingham and Nottinghamshire Talking Therapies Conference 2025 Tickets, Fri 21 Mar 2025 at 09:30 | Eventbrite</w:t>
        </w:r>
      </w:hyperlink>
    </w:p>
    <w:p w:rsidR="00293830" w:rsidRDefault="00293830" w:rsidP="00293830">
      <w:pPr>
        <w:pStyle w:val="NormalWeb"/>
        <w:shd w:val="clear" w:color="auto" w:fill="FFFFFF"/>
        <w:spacing w:before="0" w:beforeAutospacing="0" w:after="360" w:afterAutospacing="0"/>
        <w:rPr>
          <w:rFonts w:ascii="Arial" w:hAnsi="Arial" w:cs="Arial"/>
          <w:b/>
          <w:bCs/>
          <w:sz w:val="23"/>
          <w:szCs w:val="23"/>
        </w:rPr>
      </w:pPr>
      <w:r>
        <w:rPr>
          <w:rFonts w:ascii="Arial" w:hAnsi="Arial" w:cs="Arial"/>
          <w:b/>
          <w:bCs/>
          <w:sz w:val="28"/>
          <w:szCs w:val="28"/>
        </w:rPr>
        <w:t>Mid Notts and Bassetlaw</w:t>
      </w:r>
      <w:r>
        <w:rPr>
          <w:rFonts w:ascii="Arial" w:hAnsi="Arial" w:cs="Arial"/>
          <w:b/>
          <w:bCs/>
          <w:sz w:val="30"/>
          <w:szCs w:val="30"/>
        </w:rPr>
        <w:t xml:space="preserve"> </w:t>
      </w:r>
      <w:r>
        <w:rPr>
          <w:rFonts w:ascii="Arial" w:hAnsi="Arial" w:cs="Arial"/>
          <w:b/>
          <w:bCs/>
          <w:sz w:val="23"/>
          <w:szCs w:val="23"/>
        </w:rPr>
        <w:t xml:space="preserve">Friday 25th April 2025 The Summit Centre, Pavilion Road, Kirkby in Ashfield, NG17 7LL — 10am-3pm </w:t>
      </w:r>
      <w:hyperlink r:id="rId67" w:history="1">
        <w:r>
          <w:rPr>
            <w:rStyle w:val="Hyperlink"/>
            <w:rFonts w:ascii="Arial" w:hAnsi="Arial" w:cs="Arial"/>
          </w:rPr>
          <w:t>Nottingham and Nottinghamshire Talking Therapies Conference Tickets, Fri, Apr 25, 2025 at 10:00 AM | Eventbrite</w:t>
        </w:r>
      </w:hyperlink>
    </w:p>
    <w:p w:rsidR="00B62CF8" w:rsidRDefault="00B62CF8"/>
    <w:sectPr w:rsidR="00B62C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647E2"/>
    <w:multiLevelType w:val="multilevel"/>
    <w:tmpl w:val="BDB8E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551184"/>
    <w:multiLevelType w:val="hybridMultilevel"/>
    <w:tmpl w:val="53F2E420"/>
    <w:lvl w:ilvl="0" w:tplc="2CB6B9E8">
      <w:start w:val="1"/>
      <w:numFmt w:val="decimal"/>
      <w:lvlText w:val="%1."/>
      <w:lvlJc w:val="left"/>
      <w:pPr>
        <w:ind w:left="1080" w:hanging="360"/>
      </w:pPr>
      <w:rPr>
        <w:rFonts w:ascii="Segoe UI Historic" w:hAnsi="Segoe UI Historic" w:cs="Segoe UI Historic" w:hint="default"/>
        <w:b/>
        <w:color w:val="000000"/>
      </w:rPr>
    </w:lvl>
    <w:lvl w:ilvl="1" w:tplc="08090019">
      <w:start w:val="1"/>
      <w:numFmt w:val="lowerLetter"/>
      <w:lvlText w:val="%2."/>
      <w:lvlJc w:val="left"/>
      <w:pPr>
        <w:ind w:left="1593" w:hanging="360"/>
      </w:pPr>
    </w:lvl>
    <w:lvl w:ilvl="2" w:tplc="0809001B">
      <w:start w:val="1"/>
      <w:numFmt w:val="lowerRoman"/>
      <w:lvlText w:val="%3."/>
      <w:lvlJc w:val="right"/>
      <w:pPr>
        <w:ind w:left="2313" w:hanging="180"/>
      </w:pPr>
    </w:lvl>
    <w:lvl w:ilvl="3" w:tplc="0809000F">
      <w:start w:val="1"/>
      <w:numFmt w:val="decimal"/>
      <w:lvlText w:val="%4."/>
      <w:lvlJc w:val="left"/>
      <w:pPr>
        <w:ind w:left="3033" w:hanging="360"/>
      </w:pPr>
    </w:lvl>
    <w:lvl w:ilvl="4" w:tplc="08090019">
      <w:start w:val="1"/>
      <w:numFmt w:val="lowerLetter"/>
      <w:lvlText w:val="%5."/>
      <w:lvlJc w:val="left"/>
      <w:pPr>
        <w:ind w:left="3753" w:hanging="360"/>
      </w:pPr>
    </w:lvl>
    <w:lvl w:ilvl="5" w:tplc="0809001B">
      <w:start w:val="1"/>
      <w:numFmt w:val="lowerRoman"/>
      <w:lvlText w:val="%6."/>
      <w:lvlJc w:val="right"/>
      <w:pPr>
        <w:ind w:left="4473" w:hanging="180"/>
      </w:pPr>
    </w:lvl>
    <w:lvl w:ilvl="6" w:tplc="0809000F">
      <w:start w:val="1"/>
      <w:numFmt w:val="decimal"/>
      <w:lvlText w:val="%7."/>
      <w:lvlJc w:val="left"/>
      <w:pPr>
        <w:ind w:left="5193" w:hanging="360"/>
      </w:pPr>
    </w:lvl>
    <w:lvl w:ilvl="7" w:tplc="08090019">
      <w:start w:val="1"/>
      <w:numFmt w:val="lowerLetter"/>
      <w:lvlText w:val="%8."/>
      <w:lvlJc w:val="left"/>
      <w:pPr>
        <w:ind w:left="5913" w:hanging="360"/>
      </w:pPr>
    </w:lvl>
    <w:lvl w:ilvl="8" w:tplc="0809001B">
      <w:start w:val="1"/>
      <w:numFmt w:val="lowerRoman"/>
      <w:lvlText w:val="%9."/>
      <w:lvlJc w:val="right"/>
      <w:pPr>
        <w:ind w:left="6633"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30"/>
    <w:rsid w:val="00293830"/>
    <w:rsid w:val="00B62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DD6879"/>
  <w15:chartTrackingRefBased/>
  <w15:docId w15:val="{5AA07377-D4C9-4A4A-89B7-F18211B8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830"/>
    <w:pPr>
      <w:spacing w:after="0" w:line="240" w:lineRule="auto"/>
    </w:pPr>
    <w:rPr>
      <w:rFonts w:ascii="Calibri" w:hAnsi="Calibri" w:cs="Calibri"/>
    </w:rPr>
  </w:style>
  <w:style w:type="paragraph" w:styleId="Heading1">
    <w:name w:val="heading 1"/>
    <w:basedOn w:val="Normal"/>
    <w:link w:val="Heading1Char"/>
    <w:uiPriority w:val="9"/>
    <w:qFormat/>
    <w:rsid w:val="00293830"/>
    <w:pPr>
      <w:outlineLvl w:val="0"/>
    </w:pPr>
    <w:rPr>
      <w:b/>
      <w:bCs/>
      <w:color w:val="3B3F44"/>
      <w:kern w:val="36"/>
      <w:sz w:val="48"/>
      <w:szCs w:val="48"/>
      <w:lang w:eastAsia="en-GB"/>
    </w:rPr>
  </w:style>
  <w:style w:type="paragraph" w:styleId="Heading2">
    <w:name w:val="heading 2"/>
    <w:basedOn w:val="Normal"/>
    <w:link w:val="Heading2Char"/>
    <w:uiPriority w:val="9"/>
    <w:semiHidden/>
    <w:unhideWhenUsed/>
    <w:qFormat/>
    <w:rsid w:val="00293830"/>
    <w:pPr>
      <w:keepNext/>
      <w:spacing w:before="40"/>
      <w:outlineLvl w:val="1"/>
    </w:pPr>
    <w:rPr>
      <w:rFonts w:ascii="Calibri Light" w:hAnsi="Calibri Light" w:cs="Calibri Light"/>
      <w:color w:val="2F5496"/>
      <w:sz w:val="26"/>
      <w:szCs w:val="26"/>
    </w:rPr>
  </w:style>
  <w:style w:type="paragraph" w:styleId="Heading3">
    <w:name w:val="heading 3"/>
    <w:basedOn w:val="Normal"/>
    <w:link w:val="Heading3Char"/>
    <w:uiPriority w:val="9"/>
    <w:semiHidden/>
    <w:unhideWhenUsed/>
    <w:qFormat/>
    <w:rsid w:val="00293830"/>
    <w:pPr>
      <w:keepNext/>
      <w:spacing w:before="40"/>
      <w:outlineLvl w:val="2"/>
    </w:pPr>
    <w:rPr>
      <w:rFonts w:ascii="Calibri Light"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30"/>
    <w:rPr>
      <w:rFonts w:ascii="Calibri" w:hAnsi="Calibri" w:cs="Calibri"/>
      <w:b/>
      <w:bCs/>
      <w:color w:val="3B3F44"/>
      <w:kern w:val="36"/>
      <w:sz w:val="48"/>
      <w:szCs w:val="48"/>
      <w:lang w:eastAsia="en-GB"/>
    </w:rPr>
  </w:style>
  <w:style w:type="character" w:customStyle="1" w:styleId="Heading2Char">
    <w:name w:val="Heading 2 Char"/>
    <w:basedOn w:val="DefaultParagraphFont"/>
    <w:link w:val="Heading2"/>
    <w:uiPriority w:val="9"/>
    <w:semiHidden/>
    <w:rsid w:val="00293830"/>
    <w:rPr>
      <w:rFonts w:ascii="Calibri Light" w:hAnsi="Calibri Light" w:cs="Calibri Light"/>
      <w:color w:val="2F5496"/>
      <w:sz w:val="26"/>
      <w:szCs w:val="26"/>
    </w:rPr>
  </w:style>
  <w:style w:type="character" w:customStyle="1" w:styleId="Heading3Char">
    <w:name w:val="Heading 3 Char"/>
    <w:basedOn w:val="DefaultParagraphFont"/>
    <w:link w:val="Heading3"/>
    <w:uiPriority w:val="9"/>
    <w:semiHidden/>
    <w:rsid w:val="00293830"/>
    <w:rPr>
      <w:rFonts w:ascii="Calibri Light" w:hAnsi="Calibri Light" w:cs="Calibri Light"/>
      <w:color w:val="1F3763"/>
      <w:sz w:val="24"/>
      <w:szCs w:val="24"/>
    </w:rPr>
  </w:style>
  <w:style w:type="character" w:styleId="Hyperlink">
    <w:name w:val="Hyperlink"/>
    <w:basedOn w:val="DefaultParagraphFont"/>
    <w:uiPriority w:val="99"/>
    <w:semiHidden/>
    <w:unhideWhenUsed/>
    <w:rsid w:val="00293830"/>
    <w:rPr>
      <w:color w:val="0563C1"/>
      <w:u w:val="single"/>
    </w:rPr>
  </w:style>
  <w:style w:type="paragraph" w:styleId="NormalWeb">
    <w:name w:val="Normal (Web)"/>
    <w:basedOn w:val="Normal"/>
    <w:uiPriority w:val="99"/>
    <w:semiHidden/>
    <w:unhideWhenUsed/>
    <w:rsid w:val="00293830"/>
    <w:pPr>
      <w:spacing w:before="100" w:beforeAutospacing="1" w:after="100" w:afterAutospacing="1"/>
    </w:pPr>
    <w:rPr>
      <w:lang w:eastAsia="en-GB"/>
    </w:rPr>
  </w:style>
  <w:style w:type="paragraph" w:styleId="ListParagraph">
    <w:name w:val="List Paragraph"/>
    <w:basedOn w:val="Normal"/>
    <w:uiPriority w:val="34"/>
    <w:qFormat/>
    <w:rsid w:val="00293830"/>
    <w:pPr>
      <w:ind w:left="720"/>
    </w:pPr>
    <w:rPr>
      <w:lang w:eastAsia="en-GB"/>
    </w:rPr>
  </w:style>
  <w:style w:type="paragraph" w:customStyle="1" w:styleId="xxxxmsonormal">
    <w:name w:val="xxxxmsonormal"/>
    <w:basedOn w:val="Normal"/>
    <w:uiPriority w:val="99"/>
    <w:semiHidden/>
    <w:rsid w:val="00293830"/>
    <w:rPr>
      <w:lang w:eastAsia="en-GB"/>
    </w:rPr>
  </w:style>
  <w:style w:type="paragraph" w:customStyle="1" w:styleId="page-neutral-introcontent">
    <w:name w:val="page-neutral-intro__content"/>
    <w:basedOn w:val="Normal"/>
    <w:uiPriority w:val="99"/>
    <w:semiHidden/>
    <w:rsid w:val="00293830"/>
    <w:pPr>
      <w:spacing w:before="100" w:beforeAutospacing="1" w:after="100" w:afterAutospacing="1"/>
    </w:pPr>
    <w:rPr>
      <w:lang w:eastAsia="en-GB"/>
    </w:rPr>
  </w:style>
  <w:style w:type="paragraph" w:customStyle="1" w:styleId="page-neutral-intrometa">
    <w:name w:val="page-neutral-intro__meta"/>
    <w:basedOn w:val="Normal"/>
    <w:uiPriority w:val="99"/>
    <w:semiHidden/>
    <w:rsid w:val="00293830"/>
    <w:pPr>
      <w:spacing w:before="100" w:beforeAutospacing="1" w:after="100" w:afterAutospacing="1"/>
    </w:pPr>
    <w:rPr>
      <w:lang w:eastAsia="en-GB"/>
    </w:rPr>
  </w:style>
  <w:style w:type="paragraph" w:customStyle="1" w:styleId="c-article-author-listitem">
    <w:name w:val="c-article-author-list__item"/>
    <w:basedOn w:val="Normal"/>
    <w:uiPriority w:val="99"/>
    <w:semiHidden/>
    <w:rsid w:val="00293830"/>
    <w:pPr>
      <w:spacing w:before="100" w:beforeAutospacing="1" w:after="100" w:afterAutospacing="1"/>
    </w:pPr>
    <w:rPr>
      <w:lang w:eastAsia="en-GB"/>
    </w:rPr>
  </w:style>
  <w:style w:type="character" w:customStyle="1" w:styleId="me-email-text">
    <w:name w:val="me-email-text"/>
    <w:basedOn w:val="DefaultParagraphFont"/>
    <w:rsid w:val="00293830"/>
  </w:style>
  <w:style w:type="character" w:customStyle="1" w:styleId="me-email-text-secondary">
    <w:name w:val="me-email-text-secondary"/>
    <w:basedOn w:val="DefaultParagraphFont"/>
    <w:rsid w:val="00293830"/>
  </w:style>
  <w:style w:type="character" w:styleId="Strong">
    <w:name w:val="Strong"/>
    <w:basedOn w:val="DefaultParagraphFont"/>
    <w:uiPriority w:val="22"/>
    <w:qFormat/>
    <w:rsid w:val="00293830"/>
    <w:rPr>
      <w:b/>
      <w:bCs/>
    </w:rPr>
  </w:style>
  <w:style w:type="character" w:styleId="Emphasis">
    <w:name w:val="Emphasis"/>
    <w:basedOn w:val="DefaultParagraphFont"/>
    <w:uiPriority w:val="20"/>
    <w:qFormat/>
    <w:rsid w:val="002938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sypost.org/do-chatbots-fill-a-social-void-research-examines-their-role-for-lonely-teens/" TargetMode="External"/><Relationship Id="rId18" Type="http://schemas.openxmlformats.org/officeDocument/2006/relationships/hyperlink" Target="https://www.inspireculture.org.uk/reading-information/health-and-wellbeing/places-to-connect/" TargetMode="External"/><Relationship Id="rId26" Type="http://schemas.openxmlformats.org/officeDocument/2006/relationships/image" Target="cid:image014.png@01DB7F04.88DD8FE0" TargetMode="External"/><Relationship Id="rId39" Type="http://schemas.openxmlformats.org/officeDocument/2006/relationships/image" Target="cid:image016.png@01DB7F04.88DD8FE0" TargetMode="External"/><Relationship Id="rId21" Type="http://schemas.openxmlformats.org/officeDocument/2006/relationships/hyperlink" Target="https://www.bbc.co.uk/sounds/play/p0kd9n7f" TargetMode="External"/><Relationship Id="rId34" Type="http://schemas.openxmlformats.org/officeDocument/2006/relationships/hyperlink" Target="https://www.nottinghamshire.gov.uk/business-community/community-and-voluntary-sector/early-help-support/community-friendly-nottinghamshire" TargetMode="External"/><Relationship Id="rId42" Type="http://schemas.openxmlformats.org/officeDocument/2006/relationships/hyperlink" Target="https://www.psypost.org/do-chatbots-fill-a-social-void-research-examines-their-role-for-lonely-teens/" TargetMode="External"/><Relationship Id="rId47" Type="http://schemas.openxmlformats.org/officeDocument/2006/relationships/hyperlink" Target="https://www.nature.com/articles/s41467-025-56764-3" TargetMode="External"/><Relationship Id="rId50" Type="http://schemas.openxmlformats.org/officeDocument/2006/relationships/hyperlink" Target="https://links-2.govdelivery.com/CL0/https:%2F%2Fwww.inspireculture.org.uk%2Fwhats-on%2Fevents%2Ffestival-of-science-and-curiosity-science-fun-day%2F%3Futm_campaign=%26utm_content=%26utm_medium=email%26utm_source=govdelivery%26utm_term=/2/0101019504b5b195-2cf32c9c-086e-45ef-a2c2-b97ebcb118fd-000000/Ck6KP8rcB454w_tgwOA29CThI6LjVMk7DF5etjWKcXM=392" TargetMode="External"/><Relationship Id="rId55" Type="http://schemas.openxmlformats.org/officeDocument/2006/relationships/image" Target="media/image10.png"/><Relationship Id="rId63" Type="http://schemas.openxmlformats.org/officeDocument/2006/relationships/image" Target="cid:image021.png@01DB7F04.88DD8FE0" TargetMode="External"/><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eventbrite.co.uk/e/suicide-bereavement-training-nottingham-nottinghamshire-tickets-1244571770669?aff=ebemoffollowpublishemail&amp;ref=eemail&amp;utm_campaign=following_published_event&amp;utm_content=follow_notification&amp;utm_medium=email&amp;utm_source=eventbrite" TargetMode="External"/><Relationship Id="rId29" Type="http://schemas.openxmlformats.org/officeDocument/2006/relationships/hyperlink" Target="https://www.facebook.com/tacklinglonelinesscollaborativ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ventbrite.co.uk/e/mind-your-co-production-language-tickets-1249222430919?aff=ebdsoporgprofile" TargetMode="External"/><Relationship Id="rId24" Type="http://schemas.openxmlformats.org/officeDocument/2006/relationships/image" Target="cid:image011.jpg@01DB7F04.88DD8FE0" TargetMode="External"/><Relationship Id="rId32" Type="http://schemas.openxmlformats.org/officeDocument/2006/relationships/hyperlink" Target="http://www.tlin.co.uk/" TargetMode="External"/><Relationship Id="rId37" Type="http://schemas.openxmlformats.org/officeDocument/2006/relationships/hyperlink" Target="https://www.nottinghamshire.gov.uk/business-community/community-and-voluntary-sector/early-help-support/community-friendly-nottinghamshire" TargetMode="External"/><Relationship Id="rId40" Type="http://schemas.openxmlformats.org/officeDocument/2006/relationships/hyperlink" Target="https://www.eventbrite.co.uk/e/mind-your-co-production-language-tickets-1249222430919?aff=ebdsoporgprofile" TargetMode="External"/><Relationship Id="rId45" Type="http://schemas.openxmlformats.org/officeDocument/2006/relationships/hyperlink" Target="https://www.nature.com/articles/s41467-025-56764-3" TargetMode="External"/><Relationship Id="rId53" Type="http://schemas.openxmlformats.org/officeDocument/2006/relationships/image" Target="cid:image018.png@01DB7F04.88DD8FE0" TargetMode="External"/><Relationship Id="rId58" Type="http://schemas.openxmlformats.org/officeDocument/2006/relationships/image" Target="cid:image020.png@01DB7F04.88DD8FE0" TargetMode="External"/><Relationship Id="rId66" Type="http://schemas.openxmlformats.org/officeDocument/2006/relationships/hyperlink" Target="https://www.eventbrite.co.uk/e/nottingham-and-nottinghamshire-talking-therapies-conference-2025-tickets-1223632510779?aff=oddtdtcreator" TargetMode="External"/><Relationship Id="rId5" Type="http://schemas.openxmlformats.org/officeDocument/2006/relationships/image" Target="media/image1.png"/><Relationship Id="rId15" Type="http://schemas.openxmlformats.org/officeDocument/2006/relationships/hyperlink" Target="https://links-2.govdelivery.com/CL0/https:%2F%2Fwww.inspireculture.org.uk%2Fwhats-on%2Fevents%2Ffestival-of-science-and-curiosity-science-fun-day%2F%3Futm_campaign=%26utm_content=%26utm_medium=email%26utm_source=govdelivery%26utm_term=/2/0101019504b5b195-2cf32c9c-086e-45ef-a2c2-b97ebcb118fd-000000/Ck6KP8rcB454w_tgwOA29CThI6LjVMk7DF5etjWKcXM=392" TargetMode="External"/><Relationship Id="rId23" Type="http://schemas.openxmlformats.org/officeDocument/2006/relationships/image" Target="media/image4.jpeg"/><Relationship Id="rId28" Type="http://schemas.openxmlformats.org/officeDocument/2006/relationships/hyperlink" Target="https://www.bbc.co.uk/sounds/play/p0kd9n7f" TargetMode="External"/><Relationship Id="rId36" Type="http://schemas.openxmlformats.org/officeDocument/2006/relationships/image" Target="cid:image015.png@01DB7F04.88DD8FE0" TargetMode="External"/><Relationship Id="rId49" Type="http://schemas.openxmlformats.org/officeDocument/2006/relationships/image" Target="cid:image017.png@01DB7F04.88DD8FE0" TargetMode="External"/><Relationship Id="rId57" Type="http://schemas.openxmlformats.org/officeDocument/2006/relationships/image" Target="media/image11.png"/><Relationship Id="rId61" Type="http://schemas.openxmlformats.org/officeDocument/2006/relationships/hyperlink" Target="Places%20to%20Connect%20|%20Inspire%20-%20Culture,%20Learning,%20Libraries" TargetMode="External"/><Relationship Id="rId10" Type="http://schemas.openxmlformats.org/officeDocument/2006/relationships/hyperlink" Target="https://www.bcvs.org.uk/tlc-conference" TargetMode="External"/><Relationship Id="rId19" Type="http://schemas.openxmlformats.org/officeDocument/2006/relationships/hyperlink" Target="https://www.eventbrite.co.uk/e/nottingham-and-nottinghamshire-talking-therapies-conference-2025-tickets-1223632510779?aff=oddtdtcreator" TargetMode="External"/><Relationship Id="rId31" Type="http://schemas.openxmlformats.org/officeDocument/2006/relationships/hyperlink" Target="https://www.bcvs.org.uk/tlcnn" TargetMode="External"/><Relationship Id="rId44" Type="http://schemas.openxmlformats.org/officeDocument/2006/relationships/hyperlink" Target="https://www.nature.com/articles/s41467-025-56764-3" TargetMode="External"/><Relationship Id="rId52" Type="http://schemas.openxmlformats.org/officeDocument/2006/relationships/image" Target="media/image9.png"/><Relationship Id="rId60" Type="http://schemas.openxmlformats.org/officeDocument/2006/relationships/hyperlink" Target="https://www.inspireculture.org.uk/reading-information/health-and-wellbeing/places-to-connect/" TargetMode="External"/><Relationship Id="rId65" Type="http://schemas.openxmlformats.org/officeDocument/2006/relationships/image" Target="cid:image022.png@01DB7F04.88DD8FE0" TargetMode="External"/><Relationship Id="rId4" Type="http://schemas.openxmlformats.org/officeDocument/2006/relationships/webSettings" Target="webSettings.xml"/><Relationship Id="rId9" Type="http://schemas.openxmlformats.org/officeDocument/2006/relationships/hyperlink" Target="https://teams.microsoft.com/l/meetup-join/19%3a058d99892c25477ba09b0e7d1fbc2d11%40thread.tacv2/1709836741123?context=%7b%22Tid%22%3a%223a4e48d5-2a9d-45aa-8001-70f6a8186d0e%22%2c%22Oid%22%3a%22c4fdd0c2-c73b-4913-b114-429273bf0be4%22%7d" TargetMode="External"/><Relationship Id="rId14" Type="http://schemas.openxmlformats.org/officeDocument/2006/relationships/hyperlink" Target="https://www.nature.com/articles/s41467-025-56764-3" TargetMode="External"/><Relationship Id="rId22" Type="http://schemas.openxmlformats.org/officeDocument/2006/relationships/hyperlink" Target="Verity%20Cowley%20-%2021/01/2025%20-%20BBC%20Sounds" TargetMode="External"/><Relationship Id="rId27" Type="http://schemas.openxmlformats.org/officeDocument/2006/relationships/hyperlink" Target="https://www.bbc.co.uk/sounds/play/p0kd9n7f" TargetMode="External"/><Relationship Id="rId30" Type="http://schemas.openxmlformats.org/officeDocument/2006/relationships/hyperlink" Target="https://twitter.com/TLCNotts" TargetMode="External"/><Relationship Id="rId35" Type="http://schemas.openxmlformats.org/officeDocument/2006/relationships/image" Target="media/image6.png"/><Relationship Id="rId43" Type="http://schemas.openxmlformats.org/officeDocument/2006/relationships/hyperlink" Target="https://www.sciencedirect.com/science/article/pii/S1071581924001927" TargetMode="External"/><Relationship Id="rId48" Type="http://schemas.openxmlformats.org/officeDocument/2006/relationships/image" Target="media/image8.png"/><Relationship Id="rId56" Type="http://schemas.openxmlformats.org/officeDocument/2006/relationships/image" Target="cid:image019.png@01DB7F04.88DD8FE0" TargetMode="External"/><Relationship Id="rId64" Type="http://schemas.openxmlformats.org/officeDocument/2006/relationships/image" Target="media/image13.png"/><Relationship Id="rId69" Type="http://schemas.openxmlformats.org/officeDocument/2006/relationships/theme" Target="theme/theme1.xml"/><Relationship Id="rId8" Type="http://schemas.openxmlformats.org/officeDocument/2006/relationships/hyperlink" Target="https://teams.microsoft.com/l/meetup-join/19%3ameeting_NTdjOGQ0YTAtMGQ1Zi00ODBkLWIxZTQtZTg3MTU0OWIxYjA3%40thread.v2/0?context=%7b%22Tid%22%3a%224df4435f-8800-4e1e-a615-b287fcaa7120%22%2c%22Oid%22%3a%220325b866-b80d-4b91-9992-7e06eb2c7739%22%7d" TargetMode="External"/><Relationship Id="rId51" Type="http://schemas.openxmlformats.org/officeDocument/2006/relationships/hyperlink" Target="https://links-2.govdelivery.com/CL0/https:%2F%2Fwww.inspireculture.org.uk%2Fwhats-on%2Fevents%2F%3Futm_campaign=%26utm_content=%26utm_medium=email%26utm_source=govdelivery%26utm_term=/1/0101019504b5b195-2cf32c9c-086e-45ef-a2c2-b97ebcb118fd-000000/-OqzH1GxtMjTkF78SLZ4iTGmp8xu9D2OcuvdFsCYU04=392" TargetMode="External"/><Relationship Id="rId3" Type="http://schemas.openxmlformats.org/officeDocument/2006/relationships/settings" Target="settings.xml"/><Relationship Id="rId12" Type="http://schemas.openxmlformats.org/officeDocument/2006/relationships/hyperlink" Target="https://www.ons.gov.uk/peoplepopulationandcommunity/wellbeing/articles/ukmeasuresofnationalwellbeing/dashboard" TargetMode="External"/><Relationship Id="rId17" Type="http://schemas.openxmlformats.org/officeDocument/2006/relationships/hyperlink" Target="https://www.eventbrite.co.uk/e/social-sewing-group-tickets-1245084534359?aff=ebemoffollowpublishemail&amp;ref=eemail&amp;utm_campaign=following_published_event&amp;utm_content=follow_notification&amp;utm_medium=email&amp;utm_source=eventbrite" TargetMode="External"/><Relationship Id="rId25" Type="http://schemas.openxmlformats.org/officeDocument/2006/relationships/image" Target="media/image5.png"/><Relationship Id="rId33" Type="http://schemas.openxmlformats.org/officeDocument/2006/relationships/hyperlink" Target="https://calendly.com/kirsty-veitch-sorsby/tlc-informal-meeting" TargetMode="External"/><Relationship Id="rId38" Type="http://schemas.openxmlformats.org/officeDocument/2006/relationships/image" Target="media/image7.png"/><Relationship Id="rId46" Type="http://schemas.openxmlformats.org/officeDocument/2006/relationships/hyperlink" Target="https://www.nature.com/articles/s41467-025-56764-3" TargetMode="External"/><Relationship Id="rId59" Type="http://schemas.openxmlformats.org/officeDocument/2006/relationships/hyperlink" Target="https://www.eventbrite.co.uk/e/social-sewing-group-tickets-1245084534359?aff=ebemoffollowpublishemail&amp;ref=eemail&amp;utm_campaign=following_published_event&amp;utm_content=follow_notification&amp;utm_medium=email&amp;utm_source=eventbrite" TargetMode="External"/><Relationship Id="rId67" Type="http://schemas.openxmlformats.org/officeDocument/2006/relationships/hyperlink" Target="https://www.eventbrite.co.uk/e/nottingham-and-nottinghamshire-talking-therapies-conference-tickets-1242023879859?aff=oddtdtcreator" TargetMode="External"/><Relationship Id="rId20" Type="http://schemas.openxmlformats.org/officeDocument/2006/relationships/hyperlink" Target="https://www.eventbrite.co.uk/e/nottingham-and-nottinghamshire-talking-therapies-conference-tickets-1242023879859?aff=oddtdtcreator" TargetMode="External"/><Relationship Id="rId41" Type="http://schemas.openxmlformats.org/officeDocument/2006/relationships/hyperlink" Target="https://www.ons.gov.uk/peoplepopulationandcommunity/wellbeing/articles/ukmeasuresofnationalwellbeing/dashboard" TargetMode="External"/><Relationship Id="rId54" Type="http://schemas.openxmlformats.org/officeDocument/2006/relationships/hyperlink" Target="https://www.eventbrite.co.uk/e/suicide-bereavement-training-nottingham-nottinghamshire-tickets-1244571770669?aff=ebemoffollowpublishemail&amp;ref=eemail&amp;utm_campaign=following_published_event&amp;utm_content=follow_notification&amp;utm_medium=email&amp;utm_source=eventbrite" TargetMode="External"/><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2079</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BCVS</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Keiron Baines</dc:creator>
  <cp:keywords/>
  <dc:description/>
  <cp:lastModifiedBy>Keiron Baines</cp:lastModifiedBy>
  <cp:revision>1</cp:revision>
  <dcterms:created xsi:type="dcterms:W3CDTF">2025-02-21T15:46:00Z</dcterms:created>
  <dcterms:modified xsi:type="dcterms:W3CDTF">2025-02-21T15:47:00Z</dcterms:modified>
</cp:coreProperties>
</file>