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6CD3" w14:textId="121DEFDC" w:rsidR="00E375E4" w:rsidRDefault="00772874" w:rsidP="00772874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1E7B3504" wp14:editId="77AD951E">
            <wp:extent cx="3128645" cy="1952625"/>
            <wp:effectExtent l="19050" t="0" r="0" b="0"/>
            <wp:docPr id="1" name="Picture 0" descr="CBC Logo with strap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C Logo with straplin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8461" cy="195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7C46B" w14:textId="08F7E9E3" w:rsidR="00E375E4" w:rsidRPr="00DF6AE8" w:rsidRDefault="008F21A4">
      <w:pPr>
        <w:rPr>
          <w:rFonts w:ascii="Arial" w:hAnsi="Arial" w:cs="Arial"/>
          <w:b/>
        </w:rPr>
      </w:pPr>
      <w:r w:rsidRPr="00DF6AE8">
        <w:rPr>
          <w:rFonts w:ascii="Arial" w:hAnsi="Arial" w:cs="Arial"/>
          <w:b/>
        </w:rPr>
        <w:t>Bereavement</w:t>
      </w:r>
      <w:r w:rsidR="00AB219D">
        <w:rPr>
          <w:rFonts w:ascii="Arial" w:hAnsi="Arial" w:cs="Arial"/>
          <w:b/>
        </w:rPr>
        <w:t xml:space="preserve"> </w:t>
      </w:r>
      <w:r w:rsidRPr="00DF6AE8">
        <w:rPr>
          <w:rFonts w:ascii="Arial" w:hAnsi="Arial" w:cs="Arial"/>
          <w:b/>
        </w:rPr>
        <w:t>Counsellor</w:t>
      </w:r>
      <w:r w:rsidR="0021653D">
        <w:rPr>
          <w:rFonts w:ascii="Arial" w:hAnsi="Arial" w:cs="Arial"/>
          <w:b/>
        </w:rPr>
        <w:t>/Therapist</w:t>
      </w:r>
    </w:p>
    <w:p w14:paraId="4AE7425B" w14:textId="77777777" w:rsidR="00F533AC" w:rsidRPr="00DF6AE8" w:rsidRDefault="00F533AC">
      <w:pPr>
        <w:rPr>
          <w:rFonts w:ascii="Arial" w:hAnsi="Arial" w:cs="Arial"/>
        </w:rPr>
      </w:pPr>
    </w:p>
    <w:p w14:paraId="24E97A7F" w14:textId="1091B2BB" w:rsidR="00E700C4" w:rsidRPr="00DF6AE8" w:rsidRDefault="002F1E15" w:rsidP="00E700C4">
      <w:pPr>
        <w:rPr>
          <w:rFonts w:ascii="Arial" w:hAnsi="Arial" w:cs="Arial"/>
          <w:b/>
        </w:rPr>
      </w:pPr>
      <w:r w:rsidRPr="00DF6AE8">
        <w:rPr>
          <w:rFonts w:ascii="Arial" w:hAnsi="Arial" w:cs="Arial"/>
          <w:b/>
        </w:rPr>
        <w:t xml:space="preserve">Salary: </w:t>
      </w:r>
      <w:r w:rsidR="00482FB1" w:rsidRPr="00DF6AE8">
        <w:rPr>
          <w:rFonts w:ascii="Arial" w:hAnsi="Arial" w:cs="Arial"/>
          <w:b/>
        </w:rPr>
        <w:t>£2</w:t>
      </w:r>
      <w:r w:rsidR="00C75294">
        <w:rPr>
          <w:rFonts w:ascii="Arial" w:hAnsi="Arial" w:cs="Arial"/>
          <w:b/>
        </w:rPr>
        <w:t>3</w:t>
      </w:r>
      <w:r w:rsidR="00AB219D">
        <w:rPr>
          <w:rFonts w:ascii="Arial" w:hAnsi="Arial" w:cs="Arial"/>
          <w:b/>
        </w:rPr>
        <w:t>,</w:t>
      </w:r>
      <w:r w:rsidR="00C75294">
        <w:rPr>
          <w:rFonts w:ascii="Arial" w:hAnsi="Arial" w:cs="Arial"/>
          <w:b/>
        </w:rPr>
        <w:t>056-£25,084</w:t>
      </w:r>
      <w:r w:rsidR="008F21A4" w:rsidRPr="00DF6AE8">
        <w:rPr>
          <w:rFonts w:ascii="Arial" w:hAnsi="Arial" w:cs="Arial"/>
          <w:b/>
        </w:rPr>
        <w:t xml:space="preserve"> per annum </w:t>
      </w:r>
      <w:r w:rsidR="0006259D">
        <w:rPr>
          <w:rFonts w:ascii="Arial" w:hAnsi="Arial" w:cs="Arial"/>
          <w:b/>
        </w:rPr>
        <w:t>(FTE £2</w:t>
      </w:r>
      <w:r w:rsidR="00C75294">
        <w:rPr>
          <w:rFonts w:ascii="Arial" w:hAnsi="Arial" w:cs="Arial"/>
          <w:b/>
        </w:rPr>
        <w:t>8,821-£31,356</w:t>
      </w:r>
      <w:r w:rsidR="0006259D">
        <w:rPr>
          <w:rFonts w:ascii="Arial" w:hAnsi="Arial" w:cs="Arial"/>
          <w:b/>
        </w:rPr>
        <w:t>)</w:t>
      </w:r>
      <w:r w:rsidR="00C75294">
        <w:rPr>
          <w:rFonts w:ascii="Arial" w:hAnsi="Arial" w:cs="Arial"/>
          <w:b/>
        </w:rPr>
        <w:t xml:space="preserve"> dependent on experience</w:t>
      </w:r>
    </w:p>
    <w:p w14:paraId="2C0D2105" w14:textId="5BBF93C3" w:rsidR="00F533AC" w:rsidRPr="00DF6AE8" w:rsidRDefault="00F533AC">
      <w:pPr>
        <w:rPr>
          <w:rFonts w:ascii="Arial" w:hAnsi="Arial" w:cs="Arial"/>
          <w:b/>
        </w:rPr>
      </w:pPr>
      <w:r w:rsidRPr="00DF6AE8">
        <w:rPr>
          <w:rFonts w:ascii="Arial" w:hAnsi="Arial" w:cs="Arial"/>
          <w:b/>
        </w:rPr>
        <w:t xml:space="preserve">Hours: </w:t>
      </w:r>
      <w:r w:rsidR="002E42C6">
        <w:rPr>
          <w:rFonts w:ascii="Arial" w:hAnsi="Arial" w:cs="Arial"/>
          <w:b/>
        </w:rPr>
        <w:t>30</w:t>
      </w:r>
      <w:r w:rsidR="008F21A4" w:rsidRPr="00DF6AE8">
        <w:rPr>
          <w:rFonts w:ascii="Arial" w:hAnsi="Arial" w:cs="Arial"/>
          <w:b/>
        </w:rPr>
        <w:t xml:space="preserve"> hours per week</w:t>
      </w:r>
    </w:p>
    <w:p w14:paraId="4FAD4C2F" w14:textId="273BF841" w:rsidR="0097535B" w:rsidRPr="00DF6AE8" w:rsidRDefault="00E700C4" w:rsidP="00E375E4">
      <w:pPr>
        <w:rPr>
          <w:rFonts w:ascii="Arial" w:hAnsi="Arial" w:cs="Arial"/>
          <w:b/>
        </w:rPr>
      </w:pPr>
      <w:r w:rsidRPr="00DF6AE8">
        <w:rPr>
          <w:rFonts w:ascii="Arial" w:hAnsi="Arial" w:cs="Arial"/>
          <w:b/>
        </w:rPr>
        <w:t>Location</w:t>
      </w:r>
      <w:r w:rsidR="002E42C6">
        <w:rPr>
          <w:rFonts w:ascii="Arial" w:hAnsi="Arial" w:cs="Arial"/>
          <w:b/>
        </w:rPr>
        <w:t xml:space="preserve">: </w:t>
      </w:r>
      <w:r w:rsidR="00C75294">
        <w:rPr>
          <w:rFonts w:ascii="Arial" w:hAnsi="Arial" w:cs="Arial"/>
          <w:b/>
        </w:rPr>
        <w:t>In and around Mansfield &amp; Ashfield</w:t>
      </w:r>
    </w:p>
    <w:p w14:paraId="211A2861" w14:textId="683EFC59" w:rsidR="00482FB1" w:rsidRPr="00DF6AE8" w:rsidRDefault="00482FB1" w:rsidP="00482FB1">
      <w:pPr>
        <w:rPr>
          <w:rFonts w:ascii="Arial" w:hAnsi="Arial" w:cs="Arial"/>
          <w:b/>
          <w:bCs/>
        </w:rPr>
      </w:pPr>
      <w:r w:rsidRPr="00DF6AE8">
        <w:rPr>
          <w:rFonts w:ascii="Arial" w:hAnsi="Arial" w:cs="Arial"/>
          <w:b/>
          <w:bCs/>
        </w:rPr>
        <w:t>Closing Date:</w:t>
      </w:r>
      <w:r w:rsidR="00AB219D">
        <w:rPr>
          <w:rFonts w:ascii="Arial" w:hAnsi="Arial" w:cs="Arial"/>
          <w:b/>
          <w:bCs/>
        </w:rPr>
        <w:t xml:space="preserve"> </w:t>
      </w:r>
      <w:r w:rsidR="002E42C6">
        <w:rPr>
          <w:rFonts w:ascii="Arial" w:hAnsi="Arial" w:cs="Arial"/>
          <w:b/>
          <w:bCs/>
        </w:rPr>
        <w:t xml:space="preserve">Monday </w:t>
      </w:r>
      <w:r w:rsidR="00C75294">
        <w:rPr>
          <w:rFonts w:ascii="Arial" w:hAnsi="Arial" w:cs="Arial"/>
          <w:b/>
          <w:bCs/>
        </w:rPr>
        <w:t>14</w:t>
      </w:r>
      <w:r w:rsidR="00C75294" w:rsidRPr="00C75294">
        <w:rPr>
          <w:rFonts w:ascii="Arial" w:hAnsi="Arial" w:cs="Arial"/>
          <w:b/>
          <w:bCs/>
          <w:vertAlign w:val="superscript"/>
        </w:rPr>
        <w:t>th</w:t>
      </w:r>
      <w:r w:rsidR="00C75294">
        <w:rPr>
          <w:rFonts w:ascii="Arial" w:hAnsi="Arial" w:cs="Arial"/>
          <w:b/>
          <w:bCs/>
        </w:rPr>
        <w:t xml:space="preserve"> April</w:t>
      </w:r>
      <w:r w:rsidR="0006259D">
        <w:rPr>
          <w:rFonts w:ascii="Arial" w:hAnsi="Arial" w:cs="Arial"/>
          <w:b/>
          <w:bCs/>
        </w:rPr>
        <w:t xml:space="preserve"> </w:t>
      </w:r>
      <w:r w:rsidR="001856F9">
        <w:rPr>
          <w:rFonts w:ascii="Arial" w:hAnsi="Arial" w:cs="Arial"/>
          <w:b/>
          <w:bCs/>
        </w:rPr>
        <w:t>202</w:t>
      </w:r>
      <w:r w:rsidR="00C75294">
        <w:rPr>
          <w:rFonts w:ascii="Arial" w:hAnsi="Arial" w:cs="Arial"/>
          <w:b/>
          <w:bCs/>
        </w:rPr>
        <w:t>5</w:t>
      </w:r>
      <w:r w:rsidR="001856F9">
        <w:rPr>
          <w:rFonts w:ascii="Arial" w:hAnsi="Arial" w:cs="Arial"/>
          <w:b/>
          <w:bCs/>
        </w:rPr>
        <w:t xml:space="preserve"> </w:t>
      </w:r>
      <w:r w:rsidR="0006259D">
        <w:rPr>
          <w:rFonts w:ascii="Arial" w:hAnsi="Arial" w:cs="Arial"/>
          <w:b/>
          <w:bCs/>
        </w:rPr>
        <w:t xml:space="preserve">at </w:t>
      </w:r>
      <w:r w:rsidR="00F722AD">
        <w:rPr>
          <w:rFonts w:ascii="Arial" w:hAnsi="Arial" w:cs="Arial"/>
          <w:b/>
          <w:bCs/>
        </w:rPr>
        <w:t>5pm</w:t>
      </w:r>
      <w:r w:rsidR="0006259D">
        <w:rPr>
          <w:rFonts w:ascii="Arial" w:hAnsi="Arial" w:cs="Arial"/>
          <w:b/>
          <w:bCs/>
        </w:rPr>
        <w:t>.</w:t>
      </w:r>
    </w:p>
    <w:p w14:paraId="0138FC28" w14:textId="443FF819" w:rsidR="00482FB1" w:rsidRPr="00C75294" w:rsidRDefault="00482FB1" w:rsidP="00E375E4">
      <w:pPr>
        <w:rPr>
          <w:rFonts w:ascii="Arial" w:hAnsi="Arial" w:cs="Arial"/>
          <w:b/>
          <w:bCs/>
        </w:rPr>
      </w:pPr>
    </w:p>
    <w:p w14:paraId="46507B72" w14:textId="5D0B6CFD" w:rsidR="0097535B" w:rsidRPr="00DF6AE8" w:rsidRDefault="0097535B" w:rsidP="0097535B">
      <w:pPr>
        <w:rPr>
          <w:rFonts w:ascii="Arial" w:hAnsi="Arial" w:cs="Arial"/>
          <w:lang w:val="en-US"/>
        </w:rPr>
      </w:pPr>
      <w:r w:rsidRPr="00DF6AE8">
        <w:rPr>
          <w:rFonts w:ascii="Arial" w:hAnsi="Arial" w:cs="Arial"/>
          <w:lang w:val="en-US"/>
        </w:rPr>
        <w:t xml:space="preserve">The Children’s Bereavement Centre is a </w:t>
      </w:r>
      <w:r w:rsidR="00482FB1" w:rsidRPr="00DF6AE8">
        <w:rPr>
          <w:rFonts w:ascii="Arial" w:hAnsi="Arial" w:cs="Arial"/>
          <w:lang w:val="en-US"/>
        </w:rPr>
        <w:t>highly respected</w:t>
      </w:r>
      <w:r w:rsidRPr="00DF6AE8">
        <w:rPr>
          <w:rFonts w:ascii="Arial" w:hAnsi="Arial" w:cs="Arial"/>
          <w:lang w:val="en-US"/>
        </w:rPr>
        <w:t xml:space="preserve"> Nottinghamshire charity who has been providing </w:t>
      </w:r>
      <w:r w:rsidR="00B2200A">
        <w:rPr>
          <w:rFonts w:ascii="Arial" w:hAnsi="Arial" w:cs="Arial"/>
          <w:lang w:val="en-US"/>
        </w:rPr>
        <w:t>bereavement</w:t>
      </w:r>
      <w:r w:rsidRPr="00DF6AE8">
        <w:rPr>
          <w:rFonts w:ascii="Arial" w:hAnsi="Arial" w:cs="Arial"/>
          <w:lang w:val="en-US"/>
        </w:rPr>
        <w:t xml:space="preserve"> support</w:t>
      </w:r>
      <w:r w:rsidR="00B2200A">
        <w:rPr>
          <w:rFonts w:ascii="Arial" w:hAnsi="Arial" w:cs="Arial"/>
          <w:lang w:val="en-US"/>
        </w:rPr>
        <w:t xml:space="preserve"> and counselling</w:t>
      </w:r>
      <w:r w:rsidRPr="00DF6AE8">
        <w:rPr>
          <w:rFonts w:ascii="Arial" w:hAnsi="Arial" w:cs="Arial"/>
          <w:lang w:val="en-US"/>
        </w:rPr>
        <w:t xml:space="preserve"> to children, young people and their families since 2003.</w:t>
      </w:r>
    </w:p>
    <w:p w14:paraId="189C8C20" w14:textId="77777777" w:rsidR="0097535B" w:rsidRPr="00DF6AE8" w:rsidRDefault="0097535B" w:rsidP="0097535B">
      <w:pPr>
        <w:rPr>
          <w:lang w:val="en-US"/>
        </w:rPr>
      </w:pPr>
    </w:p>
    <w:p w14:paraId="48B85495" w14:textId="6E274ED9" w:rsidR="0097535B" w:rsidRPr="00F533AC" w:rsidRDefault="0097535B" w:rsidP="0097535B">
      <w:pPr>
        <w:rPr>
          <w:rFonts w:ascii="Arial" w:hAnsi="Arial" w:cs="Arial"/>
        </w:rPr>
      </w:pPr>
      <w:r w:rsidRPr="00DF6AE8">
        <w:rPr>
          <w:rFonts w:ascii="Arial" w:hAnsi="Arial" w:cs="Arial"/>
        </w:rPr>
        <w:t>This is an exciting opportunity for a</w:t>
      </w:r>
      <w:r w:rsidR="006B6142">
        <w:rPr>
          <w:rFonts w:ascii="Arial" w:hAnsi="Arial" w:cs="Arial"/>
        </w:rPr>
        <w:t xml:space="preserve"> </w:t>
      </w:r>
      <w:r w:rsidR="00B2200A">
        <w:rPr>
          <w:rFonts w:ascii="Arial" w:hAnsi="Arial" w:cs="Arial"/>
        </w:rPr>
        <w:t xml:space="preserve">person-centred Bereavement Counsellor, qualified to a minimum Level 4 counselling or therapy qualification, </w:t>
      </w:r>
      <w:r w:rsidRPr="00DF6AE8">
        <w:rPr>
          <w:rFonts w:ascii="Arial" w:hAnsi="Arial" w:cs="Arial"/>
        </w:rPr>
        <w:t>to benefit local children and families affected by terminal-illness or the death of someone important to them</w:t>
      </w:r>
      <w:r w:rsidRPr="00F533AC">
        <w:rPr>
          <w:rFonts w:ascii="Arial" w:hAnsi="Arial" w:cs="Arial"/>
        </w:rPr>
        <w:t>.</w:t>
      </w:r>
      <w:r w:rsidR="00F722AD">
        <w:rPr>
          <w:rFonts w:ascii="Arial" w:hAnsi="Arial" w:cs="Arial"/>
        </w:rPr>
        <w:t xml:space="preserve"> There is possible progression to a Senior Bereavement Counsellor role. </w:t>
      </w:r>
    </w:p>
    <w:p w14:paraId="3ED372B6" w14:textId="77777777" w:rsidR="00B2200A" w:rsidRPr="00F533AC" w:rsidRDefault="00B2200A" w:rsidP="0097535B">
      <w:pPr>
        <w:rPr>
          <w:rFonts w:ascii="Arial" w:hAnsi="Arial" w:cs="Arial"/>
        </w:rPr>
      </w:pPr>
    </w:p>
    <w:p w14:paraId="0A4E49CE" w14:textId="1247E01C" w:rsidR="0097535B" w:rsidRPr="00F533AC" w:rsidRDefault="00B2200A" w:rsidP="0097535B">
      <w:pPr>
        <w:rPr>
          <w:rFonts w:ascii="Arial" w:hAnsi="Arial" w:cs="Arial"/>
        </w:rPr>
      </w:pPr>
      <w:r>
        <w:rPr>
          <w:rFonts w:ascii="Arial" w:hAnsi="Arial" w:cs="Arial"/>
        </w:rPr>
        <w:t>Building on existing services, the</w:t>
      </w:r>
      <w:r w:rsidR="00E700C4">
        <w:rPr>
          <w:rFonts w:ascii="Arial" w:hAnsi="Arial" w:cs="Arial"/>
        </w:rPr>
        <w:t xml:space="preserve"> successful candidate </w:t>
      </w:r>
      <w:r w:rsidR="00482FB1">
        <w:rPr>
          <w:rFonts w:ascii="Arial" w:hAnsi="Arial" w:cs="Arial"/>
        </w:rPr>
        <w:t>will</w:t>
      </w:r>
      <w:r w:rsidR="0097535B">
        <w:rPr>
          <w:rFonts w:ascii="Arial" w:hAnsi="Arial" w:cs="Arial"/>
        </w:rPr>
        <w:t xml:space="preserve"> be</w:t>
      </w:r>
      <w:r w:rsidR="0097535B" w:rsidRPr="00F533AC">
        <w:rPr>
          <w:rFonts w:ascii="Arial" w:hAnsi="Arial" w:cs="Arial"/>
        </w:rPr>
        <w:t xml:space="preserve"> responsible for developing and delivering 1:1 </w:t>
      </w:r>
      <w:r w:rsidR="0006259D">
        <w:rPr>
          <w:rFonts w:ascii="Arial" w:hAnsi="Arial" w:cs="Arial"/>
        </w:rPr>
        <w:t>bereavement counselling</w:t>
      </w:r>
      <w:r w:rsidR="0097535B" w:rsidRPr="00F533AC">
        <w:rPr>
          <w:rFonts w:ascii="Arial" w:hAnsi="Arial" w:cs="Arial"/>
        </w:rPr>
        <w:t xml:space="preserve"> and carrying out family a</w:t>
      </w:r>
      <w:r w:rsidR="0097535B">
        <w:rPr>
          <w:rFonts w:ascii="Arial" w:hAnsi="Arial" w:cs="Arial"/>
        </w:rPr>
        <w:t>ssessments</w:t>
      </w:r>
      <w:r>
        <w:rPr>
          <w:rFonts w:ascii="Arial" w:hAnsi="Arial" w:cs="Arial"/>
        </w:rPr>
        <w:t xml:space="preserve"> and</w:t>
      </w:r>
      <w:r w:rsidR="00F722AD">
        <w:rPr>
          <w:rFonts w:ascii="Arial" w:hAnsi="Arial" w:cs="Arial"/>
        </w:rPr>
        <w:t xml:space="preserve"> dependent on experience,</w:t>
      </w:r>
      <w:r>
        <w:rPr>
          <w:rFonts w:ascii="Arial" w:hAnsi="Arial" w:cs="Arial"/>
        </w:rPr>
        <w:t xml:space="preserve"> </w:t>
      </w:r>
      <w:r w:rsidR="0097535B" w:rsidRPr="00F533AC">
        <w:rPr>
          <w:rFonts w:ascii="Arial" w:hAnsi="Arial" w:cs="Arial"/>
        </w:rPr>
        <w:t xml:space="preserve">supporting </w:t>
      </w:r>
      <w:r w:rsidR="00AB219D">
        <w:rPr>
          <w:rFonts w:ascii="Arial" w:hAnsi="Arial" w:cs="Arial"/>
        </w:rPr>
        <w:t>volunteer bereavement support workers</w:t>
      </w:r>
      <w:r w:rsidR="00C75294">
        <w:rPr>
          <w:rFonts w:ascii="Arial" w:hAnsi="Arial" w:cs="Arial"/>
        </w:rPr>
        <w:t xml:space="preserve"> and delivering group activities.</w:t>
      </w:r>
    </w:p>
    <w:p w14:paraId="78721177" w14:textId="77777777" w:rsidR="0097535B" w:rsidRDefault="0097535B" w:rsidP="0097535B">
      <w:pPr>
        <w:rPr>
          <w:lang w:val="en-US"/>
        </w:rPr>
      </w:pPr>
    </w:p>
    <w:p w14:paraId="4B14F3D2" w14:textId="55201EE4" w:rsidR="0097535B" w:rsidRDefault="0097535B" w:rsidP="0097535B">
      <w:pPr>
        <w:rPr>
          <w:rFonts w:ascii="Arial" w:hAnsi="Arial" w:cs="Arial"/>
          <w:lang w:val="en-US"/>
        </w:rPr>
      </w:pPr>
      <w:r w:rsidRPr="0097535B">
        <w:rPr>
          <w:rFonts w:ascii="Arial" w:hAnsi="Arial" w:cs="Arial"/>
          <w:lang w:val="en-US"/>
        </w:rPr>
        <w:t>As an ambitious charity with high demand for support in</w:t>
      </w:r>
      <w:r w:rsidR="00482FB1">
        <w:rPr>
          <w:rFonts w:ascii="Arial" w:hAnsi="Arial" w:cs="Arial"/>
          <w:lang w:val="en-US"/>
        </w:rPr>
        <w:t xml:space="preserve"> Nottinghamshire</w:t>
      </w:r>
      <w:r w:rsidRPr="0097535B">
        <w:rPr>
          <w:rFonts w:ascii="Arial" w:hAnsi="Arial" w:cs="Arial"/>
          <w:lang w:val="en-US"/>
        </w:rPr>
        <w:t xml:space="preserve">, we want to expand our services to benefit as many families as possible.  If you </w:t>
      </w:r>
      <w:proofErr w:type="gramStart"/>
      <w:r w:rsidRPr="0097535B">
        <w:rPr>
          <w:rFonts w:ascii="Arial" w:hAnsi="Arial" w:cs="Arial"/>
          <w:lang w:val="en-US"/>
        </w:rPr>
        <w:t>as</w:t>
      </w:r>
      <w:proofErr w:type="gramEnd"/>
      <w:r w:rsidRPr="0097535B">
        <w:rPr>
          <w:rFonts w:ascii="Arial" w:hAnsi="Arial" w:cs="Arial"/>
          <w:lang w:val="en-US"/>
        </w:rPr>
        <w:t xml:space="preserve"> passionate as we are, we would love to hear from you.</w:t>
      </w:r>
    </w:p>
    <w:p w14:paraId="7DDAA736" w14:textId="77777777" w:rsidR="0097535B" w:rsidRPr="0097535B" w:rsidRDefault="0097535B" w:rsidP="0097535B">
      <w:pPr>
        <w:rPr>
          <w:rFonts w:ascii="Arial" w:hAnsi="Arial" w:cs="Arial"/>
          <w:lang w:val="en-US"/>
        </w:rPr>
      </w:pPr>
    </w:p>
    <w:p w14:paraId="346B3745" w14:textId="77777777" w:rsidR="00FE0BB8" w:rsidRPr="00FE0BB8" w:rsidRDefault="0097535B" w:rsidP="0097535B">
      <w:pPr>
        <w:rPr>
          <w:rFonts w:ascii="Arial" w:hAnsi="Arial" w:cs="Arial"/>
          <w:lang w:val="en-US"/>
        </w:rPr>
      </w:pPr>
      <w:r w:rsidRPr="00E700C4">
        <w:rPr>
          <w:rFonts w:ascii="Arial" w:hAnsi="Arial" w:cs="Arial"/>
          <w:lang w:val="en-US"/>
        </w:rPr>
        <w:t xml:space="preserve">For full details about the role and to apply to be a part of </w:t>
      </w:r>
      <w:r w:rsidR="006B6142">
        <w:rPr>
          <w:rFonts w:ascii="Arial" w:hAnsi="Arial" w:cs="Arial"/>
          <w:lang w:val="en-US"/>
        </w:rPr>
        <w:t xml:space="preserve">our small team, </w:t>
      </w:r>
      <w:r w:rsidRPr="00E700C4">
        <w:rPr>
          <w:rFonts w:ascii="Arial" w:hAnsi="Arial" w:cs="Arial"/>
          <w:lang w:val="en-US"/>
        </w:rPr>
        <w:t xml:space="preserve">please </w:t>
      </w:r>
      <w:r w:rsidRPr="00165CC3">
        <w:rPr>
          <w:rFonts w:ascii="Arial" w:hAnsi="Arial" w:cs="Arial"/>
          <w:lang w:val="en-US"/>
        </w:rPr>
        <w:t xml:space="preserve">download an application pack from our </w:t>
      </w:r>
      <w:r w:rsidRPr="00FE0BB8">
        <w:rPr>
          <w:rFonts w:ascii="Arial" w:hAnsi="Arial" w:cs="Arial"/>
          <w:lang w:val="en-US"/>
        </w:rPr>
        <w:t xml:space="preserve">website </w:t>
      </w:r>
    </w:p>
    <w:p w14:paraId="484DC059" w14:textId="672DD1BA" w:rsidR="0097535B" w:rsidRPr="00E700C4" w:rsidRDefault="00FE0BB8" w:rsidP="0097535B">
      <w:pPr>
        <w:rPr>
          <w:rFonts w:ascii="Arial" w:hAnsi="Arial" w:cs="Arial"/>
          <w:lang w:val="en-US"/>
        </w:rPr>
      </w:pPr>
      <w:hyperlink r:id="rId6" w:history="1">
        <w:r w:rsidRPr="00FE0BB8">
          <w:rPr>
            <w:rStyle w:val="Hyperlink"/>
            <w:b/>
            <w:bCs/>
            <w:u w:val="none"/>
          </w:rPr>
          <w:t>https://www.childrensbereavementcentre.co.uk/careers</w:t>
        </w:r>
      </w:hyperlink>
      <w:r>
        <w:rPr>
          <w:b/>
          <w:bCs/>
        </w:rPr>
        <w:t xml:space="preserve"> </w:t>
      </w:r>
      <w:r w:rsidR="0097535B" w:rsidRPr="00165CC3">
        <w:rPr>
          <w:rFonts w:ascii="Arial" w:hAnsi="Arial" w:cs="Arial"/>
        </w:rPr>
        <w:t xml:space="preserve">or </w:t>
      </w:r>
      <w:r w:rsidR="0097535B" w:rsidRPr="00165CC3">
        <w:rPr>
          <w:rFonts w:ascii="Arial" w:hAnsi="Arial" w:cs="Arial"/>
          <w:lang w:val="en-US"/>
        </w:rPr>
        <w:t xml:space="preserve">to discuss the role in more detail please call our </w:t>
      </w:r>
      <w:r w:rsidR="00482FB1" w:rsidRPr="00165CC3">
        <w:rPr>
          <w:rFonts w:ascii="Arial" w:hAnsi="Arial" w:cs="Arial"/>
          <w:lang w:val="en-US"/>
        </w:rPr>
        <w:t xml:space="preserve">Chief Executive </w:t>
      </w:r>
      <w:r w:rsidR="0097535B" w:rsidRPr="00165CC3">
        <w:rPr>
          <w:rFonts w:ascii="Arial" w:hAnsi="Arial" w:cs="Arial"/>
          <w:lang w:val="en-US"/>
        </w:rPr>
        <w:t xml:space="preserve">Kate Baxter on </w:t>
      </w:r>
      <w:r w:rsidR="00482FB1" w:rsidRPr="00165CC3">
        <w:rPr>
          <w:rFonts w:ascii="Arial" w:hAnsi="Arial" w:cs="Arial"/>
          <w:lang w:val="en-US"/>
        </w:rPr>
        <w:t>07703 566170</w:t>
      </w:r>
      <w:r w:rsidR="0097535B" w:rsidRPr="00165CC3">
        <w:rPr>
          <w:rFonts w:ascii="Arial" w:hAnsi="Arial" w:cs="Arial"/>
          <w:lang w:val="en-US"/>
        </w:rPr>
        <w:t xml:space="preserve"> or email </w:t>
      </w:r>
      <w:hyperlink r:id="rId7" w:history="1">
        <w:r w:rsidR="0097535B" w:rsidRPr="00165CC3">
          <w:rPr>
            <w:rStyle w:val="Hyperlink"/>
            <w:rFonts w:ascii="Arial" w:hAnsi="Arial" w:cs="Arial"/>
            <w:color w:val="auto"/>
            <w:u w:val="none"/>
            <w:lang w:val="en-US"/>
          </w:rPr>
          <w:t>kate@childrensbereavementcentre.co.uk</w:t>
        </w:r>
      </w:hyperlink>
    </w:p>
    <w:p w14:paraId="69D8E860" w14:textId="77777777" w:rsidR="0097535B" w:rsidRDefault="0097535B" w:rsidP="0097535B">
      <w:pPr>
        <w:textAlignment w:val="baseline"/>
        <w:rPr>
          <w:rFonts w:ascii="Arial" w:hAnsi="Arial" w:cs="Arial"/>
          <w:lang w:val="en-US"/>
        </w:rPr>
      </w:pPr>
    </w:p>
    <w:p w14:paraId="5AB296CA" w14:textId="77777777" w:rsidR="0097535B" w:rsidRPr="00482FB1" w:rsidRDefault="00F533AC" w:rsidP="0097535B">
      <w:pPr>
        <w:textAlignment w:val="baseline"/>
        <w:rPr>
          <w:rFonts w:ascii="Arial" w:hAnsi="Arial" w:cs="Arial"/>
          <w:i/>
          <w:sz w:val="22"/>
          <w:szCs w:val="22"/>
          <w:lang w:val="en-US"/>
        </w:rPr>
      </w:pPr>
      <w:r w:rsidRPr="00482FB1">
        <w:rPr>
          <w:rFonts w:ascii="Arial" w:hAnsi="Arial" w:cs="Arial"/>
          <w:i/>
          <w:sz w:val="22"/>
          <w:szCs w:val="22"/>
        </w:rPr>
        <w:t>Appointments are subject to receiving an enhanced disclosure from the Disclosure and Barring Service which we consider acceptable and two satisfactory references.  We offer a great working environment, ongoing training and support, and pension scheme.  We are an equal opportunity employer.</w:t>
      </w:r>
      <w:r w:rsidR="0097535B" w:rsidRPr="00482FB1">
        <w:rPr>
          <w:rFonts w:ascii="Arial" w:hAnsi="Arial" w:cs="Arial"/>
          <w:i/>
          <w:sz w:val="22"/>
          <w:szCs w:val="22"/>
        </w:rPr>
        <w:t xml:space="preserve">  </w:t>
      </w:r>
    </w:p>
    <w:p w14:paraId="72656364" w14:textId="77777777" w:rsidR="00482FB1" w:rsidRDefault="00482FB1" w:rsidP="00F533AC">
      <w:pPr>
        <w:textAlignment w:val="baseline"/>
        <w:rPr>
          <w:rFonts w:asciiTheme="majorHAnsi" w:hAnsiTheme="majorHAnsi"/>
          <w:b/>
        </w:rPr>
      </w:pPr>
    </w:p>
    <w:p w14:paraId="2BEF6F79" w14:textId="66D41CE5" w:rsidR="00F533AC" w:rsidRPr="00772874" w:rsidRDefault="00F533AC" w:rsidP="00F533AC">
      <w:pPr>
        <w:textAlignment w:val="baseline"/>
        <w:rPr>
          <w:rFonts w:eastAsia="Times New Roman" w:cs="Times New Roman"/>
          <w:b/>
          <w:color w:val="404041"/>
          <w:bdr w:val="none" w:sz="0" w:space="0" w:color="auto" w:frame="1"/>
          <w:lang w:eastAsia="en-GB"/>
        </w:rPr>
      </w:pPr>
      <w:r w:rsidRPr="00772874">
        <w:rPr>
          <w:rFonts w:asciiTheme="majorHAnsi" w:hAnsiTheme="majorHAnsi"/>
          <w:b/>
        </w:rPr>
        <w:t>Children’s Bereavement Centre, 3 Kings Road, Newark, Notts, NG24 1EW.</w:t>
      </w:r>
    </w:p>
    <w:p w14:paraId="1B942C7B" w14:textId="77777777" w:rsidR="00E375E4" w:rsidRPr="00E375E4" w:rsidRDefault="00F533AC">
      <w:pPr>
        <w:rPr>
          <w:sz w:val="22"/>
          <w:szCs w:val="22"/>
        </w:rPr>
      </w:pPr>
      <w:r w:rsidRPr="00772874">
        <w:rPr>
          <w:rFonts w:asciiTheme="majorHAnsi" w:hAnsiTheme="majorHAnsi"/>
          <w:b/>
          <w:sz w:val="16"/>
          <w:szCs w:val="16"/>
        </w:rPr>
        <w:t>Registered Charity Number: 1098935</w:t>
      </w:r>
    </w:p>
    <w:sectPr w:rsidR="00E375E4" w:rsidRPr="00E375E4" w:rsidSect="00E11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1A31"/>
    <w:multiLevelType w:val="hybridMultilevel"/>
    <w:tmpl w:val="E02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C716A"/>
    <w:multiLevelType w:val="hybridMultilevel"/>
    <w:tmpl w:val="700AB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23214"/>
    <w:multiLevelType w:val="hybridMultilevel"/>
    <w:tmpl w:val="EBD608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7586074">
    <w:abstractNumId w:val="1"/>
  </w:num>
  <w:num w:numId="2" w16cid:durableId="1273315873">
    <w:abstractNumId w:val="2"/>
  </w:num>
  <w:num w:numId="3" w16cid:durableId="104491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165"/>
    <w:rsid w:val="00020D57"/>
    <w:rsid w:val="00047581"/>
    <w:rsid w:val="0006259D"/>
    <w:rsid w:val="00165CC3"/>
    <w:rsid w:val="001856F9"/>
    <w:rsid w:val="0021653D"/>
    <w:rsid w:val="002E42C6"/>
    <w:rsid w:val="002E6BEB"/>
    <w:rsid w:val="002F1E15"/>
    <w:rsid w:val="00331549"/>
    <w:rsid w:val="00405A0C"/>
    <w:rsid w:val="00432BD5"/>
    <w:rsid w:val="00463CF6"/>
    <w:rsid w:val="00482FB1"/>
    <w:rsid w:val="0053485D"/>
    <w:rsid w:val="00573049"/>
    <w:rsid w:val="005C6EC4"/>
    <w:rsid w:val="006349D6"/>
    <w:rsid w:val="00656D56"/>
    <w:rsid w:val="006B6142"/>
    <w:rsid w:val="006F638A"/>
    <w:rsid w:val="00722254"/>
    <w:rsid w:val="00772874"/>
    <w:rsid w:val="00780B55"/>
    <w:rsid w:val="0082595E"/>
    <w:rsid w:val="008F21A4"/>
    <w:rsid w:val="00954165"/>
    <w:rsid w:val="00965237"/>
    <w:rsid w:val="0097535B"/>
    <w:rsid w:val="00A36871"/>
    <w:rsid w:val="00AB219D"/>
    <w:rsid w:val="00AC7909"/>
    <w:rsid w:val="00B2200A"/>
    <w:rsid w:val="00C075C1"/>
    <w:rsid w:val="00C43FE2"/>
    <w:rsid w:val="00C73E91"/>
    <w:rsid w:val="00C75294"/>
    <w:rsid w:val="00CD77FD"/>
    <w:rsid w:val="00D36DF2"/>
    <w:rsid w:val="00DF0246"/>
    <w:rsid w:val="00DF6AE8"/>
    <w:rsid w:val="00E11D6A"/>
    <w:rsid w:val="00E375E4"/>
    <w:rsid w:val="00E460D8"/>
    <w:rsid w:val="00E700C4"/>
    <w:rsid w:val="00EA39BE"/>
    <w:rsid w:val="00F23CED"/>
    <w:rsid w:val="00F40AD0"/>
    <w:rsid w:val="00F533AC"/>
    <w:rsid w:val="00F722AD"/>
    <w:rsid w:val="00FC2CD0"/>
    <w:rsid w:val="00FD0D3B"/>
    <w:rsid w:val="00F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B6865"/>
  <w15:docId w15:val="{4FD4D108-6993-4DB0-A019-97CC2E4E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63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7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65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2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e@childrensbereavementcentr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ldrensbereavementcentre.co.uk/caree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butler</dc:creator>
  <cp:keywords/>
  <dc:description/>
  <cp:lastModifiedBy>office</cp:lastModifiedBy>
  <cp:revision>30</cp:revision>
  <dcterms:created xsi:type="dcterms:W3CDTF">2015-09-01T08:11:00Z</dcterms:created>
  <dcterms:modified xsi:type="dcterms:W3CDTF">2025-03-17T14:31:00Z</dcterms:modified>
</cp:coreProperties>
</file>